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E7" w:rsidRPr="008D5BE7" w:rsidRDefault="008D5BE7" w:rsidP="008D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D5BE7">
        <w:rPr>
          <w:rFonts w:ascii="Times New Roman" w:eastAsia="Times New Roman" w:hAnsi="Times New Roman" w:cs="Times New Roman"/>
          <w:noProof/>
          <w:sz w:val="20"/>
          <w:szCs w:val="20"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1581150</wp:posOffset>
            </wp:positionH>
            <wp:positionV relativeFrom="paragraph">
              <wp:posOffset>-285115</wp:posOffset>
            </wp:positionV>
            <wp:extent cx="1722755" cy="1076325"/>
            <wp:effectExtent l="19050" t="19050" r="1079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0763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BE7" w:rsidRPr="008D5BE7" w:rsidRDefault="008D5BE7" w:rsidP="008D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8D5BE7" w:rsidRPr="008D5BE7" w:rsidRDefault="008D5BE7" w:rsidP="008D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8D5BE7" w:rsidRPr="008D5BE7" w:rsidRDefault="008D5BE7" w:rsidP="008D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8D5BE7" w:rsidRPr="008D5BE7" w:rsidRDefault="008D5BE7" w:rsidP="008D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8D5BE7" w:rsidRPr="008D5BE7" w:rsidRDefault="008D5BE7" w:rsidP="008D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D5BE7" w:rsidRPr="008D5BE7" w:rsidRDefault="008D5BE7" w:rsidP="008D5BE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8D5BE7">
        <w:rPr>
          <w:rFonts w:ascii="Arial" w:eastAsia="Times New Roman" w:hAnsi="Arial" w:cs="Arial"/>
          <w:b/>
          <w:sz w:val="20"/>
          <w:szCs w:val="20"/>
          <w:lang w:val="en-GB"/>
        </w:rPr>
        <w:t>NEWCASTLE MUNICIPALITY</w:t>
      </w:r>
    </w:p>
    <w:p w:rsidR="008D5BE7" w:rsidRPr="008D5BE7" w:rsidRDefault="008D5BE7" w:rsidP="008D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/>
        </w:rPr>
      </w:pPr>
      <w:r w:rsidRPr="008D5BE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8D5BE7" w:rsidRPr="008D5BE7" w:rsidRDefault="008D5BE7" w:rsidP="008D5BE7">
      <w:pPr>
        <w:pBdr>
          <w:left w:val="single" w:sz="8" w:space="31" w:color="auto"/>
        </w:pBd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/>
        </w:rPr>
      </w:pPr>
      <w:r w:rsidRPr="008D5BE7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/>
        </w:rPr>
        <w:t>ERRATUM</w:t>
      </w:r>
    </w:p>
    <w:p w:rsidR="008D5BE7" w:rsidRPr="008D5BE7" w:rsidRDefault="008D5BE7" w:rsidP="008D5BE7">
      <w:pPr>
        <w:pBdr>
          <w:left w:val="single" w:sz="8" w:space="31" w:color="auto"/>
        </w:pBd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/>
        </w:rPr>
      </w:pPr>
    </w:p>
    <w:p w:rsidR="008D5BE7" w:rsidRPr="008D5BE7" w:rsidRDefault="008D5BE7" w:rsidP="008D5BE7">
      <w:pPr>
        <w:pBdr>
          <w:left w:val="single" w:sz="8" w:space="31" w:color="auto"/>
        </w:pBdr>
        <w:spacing w:after="0" w:line="240" w:lineRule="auto"/>
        <w:ind w:left="2880" w:hanging="2880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8D5BE7">
        <w:rPr>
          <w:rFonts w:ascii="Century Gothic" w:eastAsia="Times New Roman" w:hAnsi="Century Gothic" w:cs="Times New Roman"/>
          <w:b/>
          <w:sz w:val="24"/>
          <w:szCs w:val="24"/>
          <w:u w:val="single"/>
          <w:lang w:val="en-GB"/>
        </w:rPr>
        <w:t>Correction of the compulsory Briefing Session Date</w:t>
      </w:r>
    </w:p>
    <w:p w:rsidR="008D5BE7" w:rsidRPr="008D5BE7" w:rsidRDefault="008D5BE7" w:rsidP="008D5BE7">
      <w:pPr>
        <w:pBdr>
          <w:left w:val="single" w:sz="8" w:space="31" w:color="auto"/>
        </w:pBdr>
        <w:spacing w:after="0" w:line="240" w:lineRule="auto"/>
        <w:ind w:left="2880" w:hanging="2880"/>
        <w:rPr>
          <w:rFonts w:ascii="Arial" w:eastAsia="Times New Roman" w:hAnsi="Arial" w:cs="Arial"/>
          <w:b/>
          <w:bCs/>
        </w:rPr>
      </w:pPr>
    </w:p>
    <w:p w:rsidR="008D5BE7" w:rsidRPr="008D5BE7" w:rsidRDefault="008D5BE7" w:rsidP="008D5BE7">
      <w:pPr>
        <w:pBdr>
          <w:left w:val="single" w:sz="8" w:space="31" w:color="auto"/>
        </w:pBdr>
        <w:spacing w:after="0" w:line="240" w:lineRule="auto"/>
        <w:ind w:left="2880" w:hanging="2880"/>
        <w:rPr>
          <w:rFonts w:ascii="Century Gothic" w:eastAsia="Times New Roman" w:hAnsi="Century Gothic" w:cs="Arial"/>
          <w:b/>
          <w:bCs/>
        </w:rPr>
      </w:pPr>
      <w:r w:rsidRPr="008D5BE7">
        <w:rPr>
          <w:rFonts w:ascii="Century Gothic" w:eastAsia="Times New Roman" w:hAnsi="Century Gothic" w:cs="Arial"/>
          <w:bCs/>
        </w:rPr>
        <w:t>Bid Description</w:t>
      </w:r>
      <w:r w:rsidRPr="008D5BE7">
        <w:rPr>
          <w:rFonts w:ascii="Century Gothic" w:eastAsia="Times New Roman" w:hAnsi="Century Gothic" w:cs="Arial"/>
          <w:b/>
          <w:bCs/>
        </w:rPr>
        <w:t xml:space="preserve">         </w:t>
      </w:r>
      <w:r w:rsidRPr="008D5BE7">
        <w:rPr>
          <w:rFonts w:ascii="Century Gothic" w:eastAsia="Times New Roman" w:hAnsi="Century Gothic" w:cs="Arial"/>
          <w:bCs/>
        </w:rPr>
        <w:t>:</w:t>
      </w:r>
      <w:r w:rsidRPr="008D5BE7">
        <w:rPr>
          <w:rFonts w:ascii="Century Gothic" w:eastAsia="Times New Roman" w:hAnsi="Century Gothic" w:cs="Arial"/>
          <w:bCs/>
        </w:rPr>
        <w:tab/>
      </w:r>
      <w:r w:rsidRPr="008D5BE7">
        <w:rPr>
          <w:rFonts w:ascii="Century Gothic" w:eastAsia="Times New Roman" w:hAnsi="Century Gothic" w:cs="Times New Roman"/>
          <w:b/>
          <w:lang w:val="en-GB"/>
        </w:rPr>
        <w:t xml:space="preserve">Appointment of Professional Service Providers to Undertake Technical Studies and Township Approval Processes for the </w:t>
      </w:r>
      <w:proofErr w:type="spellStart"/>
      <w:r w:rsidRPr="008D5BE7">
        <w:rPr>
          <w:rFonts w:ascii="Century Gothic" w:eastAsia="Times New Roman" w:hAnsi="Century Gothic" w:cs="Times New Roman"/>
          <w:b/>
          <w:lang w:val="en-GB"/>
        </w:rPr>
        <w:t>Jbc</w:t>
      </w:r>
      <w:proofErr w:type="spellEnd"/>
      <w:r w:rsidRPr="008D5BE7">
        <w:rPr>
          <w:rFonts w:ascii="Century Gothic" w:eastAsia="Times New Roman" w:hAnsi="Century Gothic" w:cs="Times New Roman"/>
          <w:b/>
          <w:lang w:val="en-GB"/>
        </w:rPr>
        <w:t xml:space="preserve"> Urban Precinct/ New Town Centre </w:t>
      </w:r>
      <w:r>
        <w:rPr>
          <w:rFonts w:ascii="Century Gothic" w:eastAsia="Times New Roman" w:hAnsi="Century Gothic" w:cs="Times New Roman"/>
          <w:b/>
          <w:lang w:val="en-GB"/>
        </w:rPr>
        <w:t>i</w:t>
      </w:r>
      <w:r w:rsidRPr="008D5BE7">
        <w:rPr>
          <w:rFonts w:ascii="Century Gothic" w:eastAsia="Times New Roman" w:hAnsi="Century Gothic" w:cs="Times New Roman"/>
          <w:b/>
          <w:lang w:val="en-GB"/>
        </w:rPr>
        <w:t>n Newcastle Municipality</w:t>
      </w:r>
    </w:p>
    <w:p w:rsidR="008D5BE7" w:rsidRPr="008D5BE7" w:rsidRDefault="008D5BE7" w:rsidP="008D5BE7">
      <w:pPr>
        <w:pBdr>
          <w:left w:val="single" w:sz="8" w:space="31" w:color="auto"/>
        </w:pBdr>
        <w:spacing w:after="0" w:line="240" w:lineRule="auto"/>
        <w:ind w:left="2880" w:hanging="2880"/>
        <w:rPr>
          <w:rFonts w:ascii="Century Gothic" w:eastAsia="Times New Roman" w:hAnsi="Century Gothic" w:cs="Arial"/>
          <w:b/>
          <w:bCs/>
        </w:rPr>
      </w:pPr>
    </w:p>
    <w:p w:rsidR="008D5BE7" w:rsidRPr="008D5BE7" w:rsidRDefault="008D5BE7" w:rsidP="008D5BE7">
      <w:pPr>
        <w:pBdr>
          <w:left w:val="single" w:sz="8" w:space="31" w:color="auto"/>
        </w:pBdr>
        <w:spacing w:after="0" w:line="240" w:lineRule="auto"/>
        <w:rPr>
          <w:rFonts w:ascii="Century Gothic" w:eastAsia="Times New Roman" w:hAnsi="Century Gothic" w:cs="Arial"/>
          <w:b/>
          <w:bCs/>
          <w:lang w:val="en-GB"/>
        </w:rPr>
      </w:pPr>
      <w:r w:rsidRPr="008D5BE7">
        <w:rPr>
          <w:rFonts w:ascii="Century Gothic" w:eastAsia="Times New Roman" w:hAnsi="Century Gothic" w:cs="Arial"/>
          <w:bCs/>
        </w:rPr>
        <w:t>Bid number</w:t>
      </w:r>
      <w:r w:rsidRPr="008D5BE7">
        <w:rPr>
          <w:rFonts w:ascii="Century Gothic" w:eastAsia="Times New Roman" w:hAnsi="Century Gothic" w:cs="Arial"/>
          <w:bCs/>
        </w:rPr>
        <w:tab/>
      </w:r>
      <w:r w:rsidRPr="008D5BE7">
        <w:rPr>
          <w:rFonts w:ascii="Century Gothic" w:eastAsia="Times New Roman" w:hAnsi="Century Gothic" w:cs="Arial"/>
          <w:bCs/>
        </w:rPr>
        <w:tab/>
        <w:t>:</w:t>
      </w:r>
      <w:r w:rsidRPr="008D5BE7">
        <w:rPr>
          <w:rFonts w:ascii="Century Gothic" w:eastAsia="Times New Roman" w:hAnsi="Century Gothic" w:cs="Arial"/>
          <w:bCs/>
        </w:rPr>
        <w:tab/>
      </w:r>
      <w:r>
        <w:rPr>
          <w:rFonts w:ascii="Century Gothic" w:eastAsia="Times New Roman" w:hAnsi="Century Gothic" w:cs="Arial"/>
          <w:b/>
          <w:bCs/>
          <w:lang w:val="en-GB"/>
        </w:rPr>
        <w:t>A031</w:t>
      </w:r>
      <w:r w:rsidRPr="008D5BE7">
        <w:rPr>
          <w:rFonts w:ascii="Century Gothic" w:eastAsia="Times New Roman" w:hAnsi="Century Gothic" w:cs="Arial"/>
          <w:b/>
          <w:bCs/>
          <w:lang w:val="en-GB"/>
        </w:rPr>
        <w:t>- 2019/20</w:t>
      </w:r>
    </w:p>
    <w:p w:rsidR="008D5BE7" w:rsidRPr="008D5BE7" w:rsidRDefault="008D5BE7" w:rsidP="008D5BE7">
      <w:pPr>
        <w:pBdr>
          <w:left w:val="single" w:sz="8" w:space="31" w:color="auto"/>
        </w:pBdr>
        <w:spacing w:after="0" w:line="240" w:lineRule="auto"/>
        <w:rPr>
          <w:rFonts w:ascii="Century Gothic" w:eastAsia="Times New Roman" w:hAnsi="Century Gothic" w:cs="Arial"/>
          <w:bCs/>
        </w:rPr>
      </w:pPr>
    </w:p>
    <w:p w:rsidR="008D5BE7" w:rsidRPr="008D5BE7" w:rsidRDefault="008D5BE7" w:rsidP="008D5BE7">
      <w:pPr>
        <w:pBdr>
          <w:bottom w:val="single" w:sz="12" w:space="1" w:color="auto"/>
        </w:pBdr>
        <w:tabs>
          <w:tab w:val="left" w:pos="360"/>
          <w:tab w:val="left" w:pos="450"/>
        </w:tabs>
        <w:spacing w:after="0" w:line="240" w:lineRule="auto"/>
        <w:ind w:left="2880" w:hanging="2880"/>
        <w:rPr>
          <w:rFonts w:ascii="Arial" w:eastAsia="Times New Roman" w:hAnsi="Arial" w:cs="Arial"/>
          <w:bCs/>
          <w:color w:val="FF0000"/>
        </w:rPr>
      </w:pPr>
      <w:r w:rsidRPr="008D5BE7">
        <w:rPr>
          <w:rFonts w:ascii="Century Gothic" w:eastAsia="Times New Roman" w:hAnsi="Century Gothic" w:cs="Arial"/>
          <w:b/>
          <w:bCs/>
          <w:u w:val="single"/>
        </w:rPr>
        <w:t>Please Note</w:t>
      </w:r>
      <w:r w:rsidRPr="008D5BE7">
        <w:rPr>
          <w:rFonts w:ascii="Century Gothic" w:eastAsia="Times New Roman" w:hAnsi="Century Gothic" w:cs="Arial"/>
          <w:bCs/>
        </w:rPr>
        <w:t xml:space="preserve">              : </w:t>
      </w:r>
      <w:r w:rsidRPr="008D5BE7">
        <w:rPr>
          <w:rFonts w:ascii="Century Gothic" w:eastAsia="Times New Roman" w:hAnsi="Century Gothic" w:cs="Arial"/>
          <w:bCs/>
        </w:rPr>
        <w:tab/>
        <w:t xml:space="preserve">The above bid that was published on the </w:t>
      </w:r>
      <w:r w:rsidRPr="008D5BE7">
        <w:rPr>
          <w:rFonts w:ascii="Century Gothic" w:eastAsia="Times New Roman" w:hAnsi="Century Gothic" w:cs="Arial"/>
          <w:b/>
          <w:bCs/>
        </w:rPr>
        <w:t>Newcastle Municipality website and Municipality Notice Board on the 2</w:t>
      </w:r>
      <w:r w:rsidRPr="008D5BE7">
        <w:rPr>
          <w:rFonts w:ascii="Century Gothic" w:eastAsia="Times New Roman" w:hAnsi="Century Gothic" w:cs="Arial"/>
          <w:b/>
          <w:bCs/>
          <w:vertAlign w:val="superscript"/>
        </w:rPr>
        <w:t>nd</w:t>
      </w:r>
      <w:r w:rsidRPr="008D5BE7">
        <w:rPr>
          <w:rFonts w:ascii="Century Gothic" w:eastAsia="Times New Roman" w:hAnsi="Century Gothic" w:cs="Arial"/>
          <w:b/>
          <w:bCs/>
        </w:rPr>
        <w:t xml:space="preserve"> of October 2019</w:t>
      </w:r>
      <w:r w:rsidRPr="008D5BE7">
        <w:rPr>
          <w:rFonts w:ascii="Century Gothic" w:eastAsia="Times New Roman" w:hAnsi="Century Gothic" w:cs="Arial"/>
          <w:bCs/>
        </w:rPr>
        <w:t xml:space="preserve"> </w:t>
      </w:r>
      <w:r>
        <w:rPr>
          <w:rFonts w:ascii="Century Gothic" w:eastAsia="Times New Roman" w:hAnsi="Century Gothic" w:cs="Arial"/>
          <w:bCs/>
        </w:rPr>
        <w:t>has been cancelled.</w:t>
      </w:r>
    </w:p>
    <w:p w:rsidR="00003261" w:rsidRDefault="00003261">
      <w:bookmarkStart w:id="0" w:name="_GoBack"/>
      <w:bookmarkEnd w:id="0"/>
    </w:p>
    <w:sectPr w:rsidR="000032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66"/>
    <w:rsid w:val="00003261"/>
    <w:rsid w:val="008D5BE7"/>
    <w:rsid w:val="00C4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199EA-F1AE-4868-819D-6B6037C3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Zandile Twala</dc:creator>
  <cp:keywords/>
  <dc:description/>
  <cp:lastModifiedBy>Zandile Twala</cp:lastModifiedBy>
  <cp:revision>2</cp:revision>
  <dcterms:created xsi:type="dcterms:W3CDTF">2019-10-11T12:14:00Z</dcterms:created>
  <dcterms:modified xsi:type="dcterms:W3CDTF">2019-10-11T12:19:00Z</dcterms:modified>
</cp:coreProperties>
</file>