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3887" w:rsidP="003535AC">
          <w:pPr>
            <w:spacing w:before="240"/>
          </w:pPr>
          <w:r>
            <w:rPr>
              <w:noProof/>
              <w:lang w:val="en-US"/>
            </w:rPr>
            <mc:AlternateContent>
              <mc:Choice Requires="wpg">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6667500" cy="9170670"/>
                    <wp:effectExtent l="0" t="0" r="1270" b="0"/>
                    <wp:wrapNone/>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9170670"/>
                              <a:chOff x="0" y="0"/>
                              <a:chExt cx="68580" cy="91706"/>
                            </a:xfrm>
                          </wpg:grpSpPr>
                          <wpg:grpSp>
                            <wpg:cNvPr id="6" name="Group 49"/>
                            <wpg:cNvGrpSpPr>
                              <a:grpSpLocks/>
                            </wpg:cNvGrpSpPr>
                            <wpg:grpSpPr bwMode="auto">
                              <a:xfrm>
                                <a:off x="0" y="0"/>
                                <a:ext cx="68580" cy="91440"/>
                                <a:chOff x="0" y="0"/>
                                <a:chExt cx="68580" cy="91440"/>
                              </a:xfrm>
                            </wpg:grpSpPr>
                            <wps:wsp>
                              <wps:cNvPr id="7" name="Rectangle 54"/>
                              <wps:cNvSpPr>
                                <a:spLocks noChangeArrowheads="1"/>
                              </wps:cNvSpPr>
                              <wps:spPr bwMode="auto">
                                <a:xfrm>
                                  <a:off x="0" y="0"/>
                                  <a:ext cx="68580" cy="91440"/>
                                </a:xfrm>
                                <a:prstGeom prst="rect">
                                  <a:avLst/>
                                </a:prstGeom>
                                <a:gradFill rotWithShape="0">
                                  <a:gsLst>
                                    <a:gs pos="0">
                                      <a:srgbClr val="547297"/>
                                    </a:gs>
                                    <a:gs pos="10001">
                                      <a:srgbClr val="547297"/>
                                    </a:gs>
                                    <a:gs pos="100000">
                                      <a:schemeClr val="dk2">
                                        <a:lumMod val="90000"/>
                                        <a:lumOff val="0"/>
                                      </a:schemeClr>
                                    </a:gs>
                                  </a:gsLst>
                                  <a:lin ang="6120000" scaled="1"/>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A2A37" w:rsidRDefault="00CA2A37"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CA2A37" w:rsidRDefault="00CA2A37" w:rsidP="00D86630">
                                    <w:pPr>
                                      <w:pStyle w:val="NoSpacing"/>
                                      <w:ind w:left="-1134" w:right="-1550"/>
                                      <w:jc w:val="center"/>
                                      <w:rPr>
                                        <w:rFonts w:ascii="Cooper Black" w:hAnsi="Cooper Black"/>
                                        <w:color w:val="FFFFFF" w:themeColor="background1"/>
                                        <w:sz w:val="52"/>
                                        <w:szCs w:val="52"/>
                                      </w:rPr>
                                    </w:pPr>
                                  </w:p>
                                  <w:p w:rsidR="00CA2A37" w:rsidRPr="00D86630" w:rsidRDefault="00CA2A37"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30F00596" wp14:editId="03130A96">
                                          <wp:extent cx="2693416" cy="3018498"/>
                                          <wp:effectExtent l="19050" t="19050" r="1206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vert="horz" wrap="square" lIns="685800" tIns="685800" rIns="914400" bIns="4572000" anchor="t" anchorCtr="0" upright="1">
                                <a:noAutofit/>
                              </wps:bodyPr>
                            </wps:wsp>
                            <wpg:grpSp>
                              <wpg:cNvPr id="8" name="Group 2"/>
                              <wpg:cNvGrpSpPr>
                                <a:grpSpLocks/>
                              </wpg:cNvGrpSpPr>
                              <wpg:grpSpPr bwMode="auto">
                                <a:xfrm>
                                  <a:off x="25241" y="0"/>
                                  <a:ext cx="43291" cy="44910"/>
                                  <a:chOff x="0" y="0"/>
                                  <a:chExt cx="43291" cy="44910"/>
                                </a:xfrm>
                              </wpg:grpSpPr>
                              <wps:wsp>
                                <wps:cNvPr id="9" name="Freeform 56"/>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7"/>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8"/>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9"/>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0"/>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s:wsp>
                            <wps:cNvPr id="16" name="Text Box 61"/>
                            <wps:cNvSpPr txBox="1">
                              <a:spLocks noChangeArrowheads="1"/>
                            </wps:cNvSpPr>
                            <wps:spPr bwMode="auto">
                              <a:xfrm>
                                <a:off x="78" y="59732"/>
                                <a:ext cx="68434" cy="3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A2A37" w:rsidRPr="00D86630" w:rsidRDefault="00CA2A37"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29</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A2A37" w:rsidRPr="00D86630" w:rsidRDefault="00AB5AD3"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vert="horz" wrap="square" lIns="685800" tIns="0" rIns="914400" bIns="0" anchor="b" anchorCtr="0" upright="1">
                              <a:noAutofit/>
                            </wps:bodyPr>
                          </wps:wsp>
                        </wpg:wgp>
                      </a:graphicData>
                    </a:graphic>
                    <wp14:sizeRelH relativeFrom="page">
                      <wp14:pctWidth>88200</wp14:pctWidth>
                    </wp14:sizeRelH>
                    <wp14:sizeRelV relativeFrom="page">
                      <wp14:pctHeight>0</wp14:pctHeight>
                    </wp14:sizeRelV>
                  </wp:anchor>
                </w:drawing>
              </mc:Choice>
              <mc:Fallback>
                <w:pict>
                  <v:group id="Group 48" o:spid="_x0000_s1026" style="position:absolute;margin-left:0;margin-top:0;width:525pt;height:722.1pt;z-index:-251655168;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xz8QA&#10;AADaAAAADwAAAGRycy9kb3ducmV2LnhtbESPQWvCQBSE74L/YXlCb7pRaE1TVwlSxVOptga8vWaf&#10;STD7NuxuNf333YLQ4zAz3zCLVW9acSXnG8sKppMEBHFpdcOVgs+PzTgF4QOyxtYyKfghD6vlcLDA&#10;TNsb7+l6CJWIEPYZKqhD6DIpfVmTQT+xHXH0ztYZDFG6SmqHtwg3rZwlyZM02HBcqLGjdU3l5fBt&#10;FLwWX2n+zMV8+356PIfi7ejy/Uaph1Gfv4AI1If/8L290wrm8Hcl3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cc/EAAAA2gAAAA8AAAAAAAAAAAAAAAAAmAIAAGRycy9k&#10;b3ducmV2LnhtbFBLBQYAAAAABAAEAPUAAACJAwAAAAA=&#10;" fillcolor="#547297" stroked="f" strokeweight="1pt">
                        <v:fill color2="#1d223d [2882]" angle="348" colors="0 #547297;6554f #547297;1 #1e233e" focus="100%" type="gradient"/>
                        <v:textbox inset="54pt,54pt,1in,5in">
                          <w:txbxContent>
                            <w:p w:rsidR="00CA2A37" w:rsidRDefault="00CA2A37"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CA2A37" w:rsidRDefault="00CA2A37" w:rsidP="00D86630">
                              <w:pPr>
                                <w:pStyle w:val="NoSpacing"/>
                                <w:ind w:left="-1134" w:right="-1550"/>
                                <w:jc w:val="center"/>
                                <w:rPr>
                                  <w:rFonts w:ascii="Cooper Black" w:hAnsi="Cooper Black"/>
                                  <w:color w:val="FFFFFF" w:themeColor="background1"/>
                                  <w:sz w:val="52"/>
                                  <w:szCs w:val="52"/>
                                </w:rPr>
                              </w:pPr>
                            </w:p>
                            <w:p w:rsidR="00CA2A37" w:rsidRPr="00D86630" w:rsidRDefault="00CA2A37"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30F00596" wp14:editId="03130A96">
                                    <wp:extent cx="2693416" cy="3018498"/>
                                    <wp:effectExtent l="19050" t="19050" r="12065"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IRMIA&#10;AADaAAAADwAAAGRycy9kb3ducmV2LnhtbESPwW7CMBBE70j9B2sr9QZOe0AlxYmgUoBbC1ScV/GS&#10;WMTr1DYh/fu6UiWOo5l5o1mWo+3EQD4YxwqeZxkI4tppw42Cr2M1fQURIrLGzjEp+KEAZfEwWWKu&#10;3Y33NBxiIxKEQ44K2hj7XMpQt2QxzFxPnLyz8xZjkr6R2uMtwW0nX7JsLi0aTgst9vTeUn05XK2C&#10;Ye3Hj+hOu6oynws56I353p6UenocV28gIo3xHv5v77SCBfxdST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8hEwgAAANoAAAAPAAAAAAAAAAAAAAAAAJgCAABkcnMvZG93&#10;bnJldi54bWxQSwUGAAAAAAQABAD1AAAAhwMAAAAA&#10;" path="m4,1786l,1782,1776,r5,5l4,1786xe" filled="f" stroked="f">
                          <v:path arrowok="t" o:connecttype="custom" o:connectlocs="100808,45008800;0,44907996;44758964,0;44884983,126012;100808,45008800"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tBvcQA&#10;AADbAAAADwAAAGRycy9kb3ducmV2LnhtbESPQWvCQBCF70L/wzIFb7pRQTS6ShFFD1Kp+gPG7JgE&#10;s7NpdtXYX985FHqb4b1575v5snWVelATSs8GBv0EFHHmbcm5gfNp05uAChHZYuWZDLwowHLx1plj&#10;av2Tv+hxjLmSEA4pGihirFOtQ1aQw9D3NbFoV984jLI2ubYNPiXcVXqYJGPtsGRpKLCmVUHZ7Xh3&#10;Btqf+3Z/WA/q/biajuJFf6+mn2hM9739mIGK1MZ/89/1zg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Qb3EAAAA2wAAAA8AAAAAAAAAAAAAAAAAmAIAAGRycy9k&#10;b3ducmV2LnhtbFBLBQYAAAAABAAEAPUAAACJAwAAAAA=&#10;" path="m5,2234l,2229,2229,r5,5l5,2234xe" filled="f" stroked="f">
                          <v:path arrowok="t" o:connecttype="custom" o:connectlocs="126017,56299100;0,56173103;56174687,0;56300688,126013;126017,56299100"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iUsIA&#10;AADbAAAADwAAAGRycy9kb3ducmV2LnhtbERPS2vCQBC+C/0PyxR6kbqxgobUjYiQ6rU+KL1Ns5MH&#10;zc6m2TVJ/323IHibj+85681oGtFT52rLCuazCARxbnXNpYLzKXuOQTiPrLGxTAp+ycEmfZisMdF2&#10;4Hfqj74UIYRdggoq79tESpdXZNDNbEscuMJ2Bn2AXSl1h0MIN418iaKlNFhzaKiwpV1F+ffxahTE&#10;7nNYnfDnrfeymNfTr0v2sc+Uenoct68gPI3+Lr65DzrMX8D/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aJSwgAAANsAAAAPAAAAAAAAAAAAAAAAAJgCAABkcnMvZG93&#10;bnJldi54bWxQSwUGAAAAAAQABAD1AAAAhwMAAAAA&#10;" path="m9,2197l,2193,2188,r9,10l9,2197xe" filled="f" stroked="f">
                          <v:path arrowok="t" o:connecttype="custom" o:connectlocs="226826,55367245;0,55266440;55142007,0;55368833,252013;226826,55367245"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g68MA&#10;AADbAAAADwAAAGRycy9kb3ducmV2LnhtbESPQWsCMRCF74L/IYzQm2YrIro1SlEqpdCDWuh1uplu&#10;lm4mS5K623/fKRS8zWPe9+bNZjf4Vl0ppiawgftZAYq4Crbh2sDb5Wm6ApUyssU2MBn4oQS77Xi0&#10;wdKGnk90PedaSQinEg24nLtS61Q58phmoSOW3WeIHrPIWGsbsZdw3+p5USy1x4blgsOO9o6qr/O3&#10;lxrv88Nx4fSHtFoWr6fjOr70a2PuJsPjA6hMQ76Z/+lnK9wC/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bg68MAAADbAAAADwAAAAAAAAAAAAAAAACYAgAAZHJzL2Rv&#10;d25yZXYueG1sUEsFBgAAAAAEAAQA9QAAAIgDAAAAAA==&#10;" path="m9,1966l,1957,1952,r9,9l9,1966xe" filled="f" stroked="f">
                          <v:path arrowok="t" o:connecttype="custom" o:connectlocs="226823,49547463;0,49320651;49193648,0;49420470,226827;226823,49547463"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fBLsA&#10;AADbAAAADwAAAGRycy9kb3ducmV2LnhtbERPSwrCMBDdC94hjODOpgpKqUYRQdClnwMMzbQNNpPS&#10;RK2e3giCu3m876w2vW3EgzpvHCuYJikI4sJpw5WC62U/yUD4gKyxcUwKXuRhsx4OVphr9+QTPc6h&#10;EjGEfY4K6hDaXEpf1GTRJ64ljlzpOoshwq6SusNnDLeNnKXpQlo0HBtqbGlXU3E7362C1MyOzWlR&#10;Gi3L7HY1x+ywfRdKjUf9dgkiUB/+4p/7oOP8OXx/iQ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f6nwS7AAAA2wAAAA8AAAAAAAAAAAAAAAAAmAIAAGRycy9kb3ducmV2Lnht&#10;bFBLBQYAAAAABAAEAPUAAACAAwAAAAA=&#10;" path="m,2732r,-4l2722,r5,5l,2732xe" filled="f" stroked="f">
                          <v:path arrowok="t" o:connecttype="custom" o:connectlocs="0,68851463;0,68750655;68598455,0;68724470,126017;0,68851463"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GTMEA&#10;AADbAAAADwAAAGRycy9kb3ducmV2LnhtbERPTWvCQBC9F/wPywi9NZt6EEldRSw1Hqu1pcchO2YX&#10;s7Npdpuk/94VhN7m8T5nuR5dI3rqgvWs4DnLQRBXXluuFZw+3p4WIEJE1th4JgV/FGC9mjwssdB+&#10;4AP1x1iLFMKhQAUmxraQMlSGHIbMt8SJO/vOYUywq6XucEjhrpGzPJ9Lh5ZTg8GWtoaqy/HXKRi4&#10;t7aUzeuXfM8/v8ud2f+UB6Uep+PmBUSkMf6L7+69TvPnc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XRkzBAAAA2wAAAA8AAAAAAAAAAAAAAAAAmAIAAGRycy9kb3du&#10;cmV2LnhtbFBLBQYAAAAABAAEAPUAAACGAw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CA2A37" w:rsidRPr="00D86630" w:rsidRDefault="00CA2A37"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29</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CA2A37" w:rsidRPr="00D86630" w:rsidRDefault="00AB5AD3"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B83193" w:rsidRPr="00AB5AD3" w:rsidRDefault="00265B3C" w:rsidP="00AB5AD3">
          <w:pPr>
            <w:spacing w:before="240"/>
            <w:rPr>
              <w:rFonts w:ascii="Arial" w:hAnsi="Arial" w:cs="Arial"/>
              <w:sz w:val="24"/>
              <w:szCs w:val="24"/>
            </w:rPr>
          </w:pPr>
          <w:r>
            <w:rPr>
              <w:rFonts w:ascii="Arial" w:hAnsi="Arial" w:cs="Arial"/>
              <w:sz w:val="24"/>
              <w:szCs w:val="24"/>
            </w:rPr>
            <w:br w:type="page"/>
          </w:r>
        </w:p>
      </w:sdtContent>
    </w:sdt>
    <w:p w:rsidR="00B83193" w:rsidRDefault="00B83193" w:rsidP="003535AC">
      <w:pPr>
        <w:spacing w:before="240"/>
      </w:pPr>
    </w:p>
    <w:p w:rsidR="00EE28B0" w:rsidRDefault="00EE28B0" w:rsidP="003535AC">
      <w:pPr>
        <w:pStyle w:val="Heading1"/>
        <w:numPr>
          <w:ilvl w:val="0"/>
          <w:numId w:val="1"/>
        </w:numPr>
      </w:pPr>
      <w:bookmarkStart w:id="0" w:name="_Toc498685255"/>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98685256"/>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7627ED">
        <w:rPr>
          <w:rFonts w:ascii="Arial" w:hAnsi="Arial" w:cs="Arial"/>
          <w:sz w:val="20"/>
          <w:szCs w:val="20"/>
        </w:rPr>
        <w:tab/>
      </w:r>
      <w:r w:rsidR="00762000">
        <w:rPr>
          <w:rFonts w:ascii="Arial" w:hAnsi="Arial" w:cs="Arial"/>
          <w:sz w:val="20"/>
          <w:szCs w:val="20"/>
        </w:rPr>
        <w:t xml:space="preserve">Mr. </w:t>
      </w:r>
      <w:r w:rsidR="002B4A6C">
        <w:rPr>
          <w:rFonts w:ascii="Arial" w:hAnsi="Arial" w:cs="Arial"/>
          <w:sz w:val="20"/>
          <w:szCs w:val="20"/>
        </w:rPr>
        <w:t>M</w:t>
      </w:r>
      <w:r w:rsidR="00762000">
        <w:rPr>
          <w:rFonts w:ascii="Arial" w:hAnsi="Arial" w:cs="Arial"/>
          <w:sz w:val="20"/>
          <w:szCs w:val="20"/>
        </w:rPr>
        <w:t xml:space="preserve">. </w:t>
      </w:r>
      <w:r w:rsidR="002B4A6C">
        <w:rPr>
          <w:rFonts w:ascii="Arial" w:hAnsi="Arial" w:cs="Arial"/>
          <w:sz w:val="20"/>
          <w:szCs w:val="20"/>
        </w:rPr>
        <w:t>F</w:t>
      </w:r>
      <w:r w:rsidR="00762000">
        <w:rPr>
          <w:rFonts w:ascii="Arial" w:hAnsi="Arial" w:cs="Arial"/>
          <w:sz w:val="20"/>
          <w:szCs w:val="20"/>
        </w:rPr>
        <w:t>.</w:t>
      </w:r>
      <w:r w:rsidR="002B4A6C">
        <w:rPr>
          <w:rFonts w:ascii="Arial" w:hAnsi="Arial" w:cs="Arial"/>
          <w:sz w:val="20"/>
          <w:szCs w:val="20"/>
        </w:rPr>
        <w:t>Zikhali</w:t>
      </w:r>
    </w:p>
    <w:p w:rsidR="00EE28B0" w:rsidRPr="00124594" w:rsidRDefault="00EE28B0" w:rsidP="00124594">
      <w:pPr>
        <w:spacing w:before="240" w:line="360" w:lineRule="auto"/>
        <w:rPr>
          <w:rFonts w:ascii="Arial" w:hAnsi="Arial" w:cs="Arial"/>
          <w:sz w:val="20"/>
          <w:szCs w:val="20"/>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0064C6" w:rsidRPr="00124594">
        <w:rPr>
          <w:rFonts w:ascii="Arial" w:hAnsi="Arial" w:cs="Arial"/>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356059" w:rsidTr="00356059">
        <w:tc>
          <w:tcPr>
            <w:tcW w:w="3005" w:type="dxa"/>
            <w:vAlign w:val="center"/>
          </w:tcPr>
          <w:p w:rsidR="00356059" w:rsidRPr="00F478F0" w:rsidRDefault="00E6289B" w:rsidP="00356059">
            <w:pPr>
              <w:spacing w:before="240" w:line="360" w:lineRule="auto"/>
              <w:rPr>
                <w:rFonts w:ascii="Arial" w:hAnsi="Arial" w:cs="Arial"/>
                <w:sz w:val="20"/>
                <w:szCs w:val="20"/>
              </w:rPr>
            </w:pPr>
            <w:r>
              <w:rPr>
                <w:rFonts w:ascii="Arial" w:hAnsi="Arial" w:cs="Arial"/>
                <w:sz w:val="20"/>
                <w:szCs w:val="20"/>
              </w:rPr>
              <w:t>KhehlaPetrosHadebe</w:t>
            </w:r>
          </w:p>
        </w:tc>
        <w:tc>
          <w:tcPr>
            <w:tcW w:w="1952" w:type="dxa"/>
            <w:vAlign w:val="center"/>
          </w:tcPr>
          <w:p w:rsidR="00356059" w:rsidRPr="00F478F0" w:rsidRDefault="00E6289B"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356059" w:rsidP="00356059">
            <w:pPr>
              <w:jc w:val="center"/>
            </w:pPr>
          </w:p>
        </w:tc>
      </w:tr>
      <w:tr w:rsidR="00356059" w:rsidTr="00356059">
        <w:tc>
          <w:tcPr>
            <w:tcW w:w="3005" w:type="dxa"/>
            <w:vAlign w:val="center"/>
          </w:tcPr>
          <w:p w:rsidR="00356059" w:rsidRPr="00F478F0" w:rsidRDefault="00E6289B" w:rsidP="00356059">
            <w:pPr>
              <w:spacing w:before="240" w:line="360" w:lineRule="auto"/>
              <w:rPr>
                <w:rFonts w:ascii="Arial" w:hAnsi="Arial" w:cs="Arial"/>
                <w:sz w:val="20"/>
                <w:szCs w:val="20"/>
              </w:rPr>
            </w:pPr>
            <w:r>
              <w:rPr>
                <w:rFonts w:ascii="Arial" w:hAnsi="Arial" w:cs="Arial"/>
                <w:sz w:val="20"/>
                <w:szCs w:val="20"/>
              </w:rPr>
              <w:t>LungileEureciaMthanti</w:t>
            </w:r>
          </w:p>
        </w:tc>
        <w:tc>
          <w:tcPr>
            <w:tcW w:w="1952" w:type="dxa"/>
            <w:vAlign w:val="center"/>
          </w:tcPr>
          <w:p w:rsidR="00356059" w:rsidRPr="00F478F0" w:rsidRDefault="00E6289B"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E6289B" w:rsidP="00356059">
            <w:pPr>
              <w:jc w:val="center"/>
            </w:pPr>
            <w:r>
              <w:t>Social development</w:t>
            </w:r>
          </w:p>
        </w:tc>
      </w:tr>
      <w:tr w:rsidR="00356059" w:rsidTr="00356059">
        <w:trPr>
          <w:trHeight w:val="103"/>
        </w:trPr>
        <w:tc>
          <w:tcPr>
            <w:tcW w:w="3005" w:type="dxa"/>
            <w:vAlign w:val="center"/>
          </w:tcPr>
          <w:p w:rsidR="00356059" w:rsidRPr="00F478F0" w:rsidRDefault="00E6289B" w:rsidP="00356059">
            <w:pPr>
              <w:spacing w:before="240" w:line="360" w:lineRule="auto"/>
              <w:rPr>
                <w:rFonts w:ascii="Arial" w:hAnsi="Arial" w:cs="Arial"/>
                <w:sz w:val="20"/>
                <w:szCs w:val="20"/>
              </w:rPr>
            </w:pPr>
            <w:r>
              <w:rPr>
                <w:rFonts w:ascii="Arial" w:hAnsi="Arial" w:cs="Arial"/>
                <w:sz w:val="20"/>
                <w:szCs w:val="20"/>
              </w:rPr>
              <w:t>Racheal Mathe</w:t>
            </w:r>
          </w:p>
        </w:tc>
        <w:tc>
          <w:tcPr>
            <w:tcW w:w="1952" w:type="dxa"/>
            <w:vAlign w:val="center"/>
          </w:tcPr>
          <w:p w:rsidR="00356059" w:rsidRPr="00F478F0" w:rsidRDefault="00E6289B"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E6289B" w:rsidP="00356059">
            <w:pPr>
              <w:jc w:val="center"/>
            </w:pPr>
            <w:r>
              <w:t>Social development</w:t>
            </w:r>
          </w:p>
        </w:tc>
      </w:tr>
      <w:tr w:rsidR="00356059" w:rsidTr="00356059">
        <w:tc>
          <w:tcPr>
            <w:tcW w:w="3005" w:type="dxa"/>
            <w:vAlign w:val="center"/>
          </w:tcPr>
          <w:p w:rsidR="00356059" w:rsidRPr="00F478F0" w:rsidRDefault="00E6289B" w:rsidP="00356059">
            <w:pPr>
              <w:spacing w:before="240" w:line="360" w:lineRule="auto"/>
              <w:rPr>
                <w:rFonts w:ascii="Arial" w:hAnsi="Arial" w:cs="Arial"/>
                <w:sz w:val="20"/>
                <w:szCs w:val="20"/>
              </w:rPr>
            </w:pPr>
            <w:r>
              <w:rPr>
                <w:rFonts w:ascii="Arial" w:hAnsi="Arial" w:cs="Arial"/>
                <w:sz w:val="20"/>
                <w:szCs w:val="20"/>
              </w:rPr>
              <w:t>ThembekaRadebe</w:t>
            </w:r>
          </w:p>
        </w:tc>
        <w:tc>
          <w:tcPr>
            <w:tcW w:w="1952" w:type="dxa"/>
            <w:vAlign w:val="center"/>
          </w:tcPr>
          <w:p w:rsidR="00356059" w:rsidRPr="00F478F0" w:rsidRDefault="00E6289B"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E6289B" w:rsidP="00356059">
            <w:pPr>
              <w:jc w:val="center"/>
            </w:pPr>
            <w:r>
              <w:t>Infrastructure</w:t>
            </w:r>
          </w:p>
        </w:tc>
      </w:tr>
      <w:tr w:rsidR="00356059" w:rsidTr="00356059">
        <w:tc>
          <w:tcPr>
            <w:tcW w:w="3005" w:type="dxa"/>
            <w:vAlign w:val="center"/>
          </w:tcPr>
          <w:p w:rsidR="00356059" w:rsidRPr="00F478F0" w:rsidRDefault="00E6289B" w:rsidP="00356059">
            <w:pPr>
              <w:spacing w:before="240" w:line="360" w:lineRule="auto"/>
              <w:rPr>
                <w:rFonts w:ascii="Arial" w:hAnsi="Arial" w:cs="Arial"/>
                <w:sz w:val="20"/>
                <w:szCs w:val="20"/>
              </w:rPr>
            </w:pPr>
            <w:r>
              <w:rPr>
                <w:rFonts w:ascii="Arial" w:hAnsi="Arial" w:cs="Arial"/>
                <w:sz w:val="20"/>
                <w:szCs w:val="20"/>
              </w:rPr>
              <w:t>Siphumuzi Johannes Zwane</w:t>
            </w:r>
          </w:p>
        </w:tc>
        <w:tc>
          <w:tcPr>
            <w:tcW w:w="1952" w:type="dxa"/>
            <w:vAlign w:val="center"/>
          </w:tcPr>
          <w:p w:rsidR="00356059" w:rsidRPr="00F478F0" w:rsidRDefault="00E6289B"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E6289B" w:rsidP="00356059">
            <w:pPr>
              <w:jc w:val="center"/>
            </w:pPr>
            <w:r>
              <w:t xml:space="preserve">Infrastructure </w:t>
            </w:r>
          </w:p>
        </w:tc>
      </w:tr>
      <w:tr w:rsidR="00356059" w:rsidTr="00356059">
        <w:tc>
          <w:tcPr>
            <w:tcW w:w="3005" w:type="dxa"/>
            <w:vAlign w:val="center"/>
          </w:tcPr>
          <w:p w:rsidR="00356059" w:rsidRPr="00F478F0" w:rsidRDefault="00E6289B" w:rsidP="00356059">
            <w:pPr>
              <w:spacing w:before="240" w:line="360" w:lineRule="auto"/>
              <w:rPr>
                <w:rFonts w:ascii="Arial" w:hAnsi="Arial" w:cs="Arial"/>
                <w:sz w:val="20"/>
                <w:szCs w:val="20"/>
              </w:rPr>
            </w:pPr>
            <w:r>
              <w:rPr>
                <w:rFonts w:ascii="Arial" w:hAnsi="Arial" w:cs="Arial"/>
                <w:sz w:val="20"/>
                <w:szCs w:val="20"/>
              </w:rPr>
              <w:t>Tombenhle Ellie Sithole</w:t>
            </w:r>
          </w:p>
        </w:tc>
        <w:tc>
          <w:tcPr>
            <w:tcW w:w="1952" w:type="dxa"/>
            <w:vAlign w:val="center"/>
          </w:tcPr>
          <w:p w:rsidR="00356059" w:rsidRPr="00F478F0" w:rsidRDefault="00E6289B"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E6289B" w:rsidP="00356059">
            <w:pPr>
              <w:jc w:val="center"/>
            </w:pPr>
            <w:r>
              <w:t xml:space="preserve">Finance </w:t>
            </w:r>
          </w:p>
        </w:tc>
      </w:tr>
      <w:tr w:rsidR="00356059" w:rsidTr="00356059">
        <w:tc>
          <w:tcPr>
            <w:tcW w:w="3005" w:type="dxa"/>
            <w:vAlign w:val="center"/>
          </w:tcPr>
          <w:p w:rsidR="00356059" w:rsidRPr="00F478F0" w:rsidRDefault="00E6289B" w:rsidP="00356059">
            <w:pPr>
              <w:spacing w:before="240" w:line="360" w:lineRule="auto"/>
              <w:rPr>
                <w:rFonts w:ascii="Arial" w:hAnsi="Arial" w:cs="Arial"/>
                <w:sz w:val="20"/>
                <w:szCs w:val="20"/>
              </w:rPr>
            </w:pPr>
            <w:r>
              <w:rPr>
                <w:rFonts w:ascii="Arial" w:hAnsi="Arial" w:cs="Arial"/>
                <w:sz w:val="20"/>
                <w:szCs w:val="20"/>
              </w:rPr>
              <w:t>Nonhlanhla Mariam Malindi</w:t>
            </w:r>
          </w:p>
        </w:tc>
        <w:tc>
          <w:tcPr>
            <w:tcW w:w="1952" w:type="dxa"/>
            <w:vAlign w:val="center"/>
          </w:tcPr>
          <w:p w:rsidR="00356059" w:rsidRPr="00F478F0" w:rsidRDefault="00E6289B"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E6289B" w:rsidP="00356059">
            <w:pPr>
              <w:jc w:val="center"/>
            </w:pPr>
            <w:r>
              <w:t xml:space="preserve">Finance </w:t>
            </w:r>
          </w:p>
        </w:tc>
      </w:tr>
      <w:tr w:rsidR="00356059" w:rsidTr="00356059">
        <w:tc>
          <w:tcPr>
            <w:tcW w:w="3005" w:type="dxa"/>
            <w:vAlign w:val="center"/>
          </w:tcPr>
          <w:p w:rsidR="00356059" w:rsidRPr="00F478F0" w:rsidRDefault="00E6289B" w:rsidP="00356059">
            <w:pPr>
              <w:spacing w:before="240" w:line="360" w:lineRule="auto"/>
              <w:rPr>
                <w:rFonts w:ascii="Arial" w:hAnsi="Arial" w:cs="Arial"/>
                <w:sz w:val="20"/>
                <w:szCs w:val="20"/>
              </w:rPr>
            </w:pPr>
            <w:r>
              <w:rPr>
                <w:rFonts w:ascii="Arial" w:hAnsi="Arial" w:cs="Arial"/>
                <w:sz w:val="20"/>
                <w:szCs w:val="20"/>
              </w:rPr>
              <w:t>McebisiHalom</w:t>
            </w:r>
          </w:p>
        </w:tc>
        <w:tc>
          <w:tcPr>
            <w:tcW w:w="1952" w:type="dxa"/>
            <w:vAlign w:val="center"/>
          </w:tcPr>
          <w:p w:rsidR="00356059" w:rsidRPr="00F478F0" w:rsidRDefault="00E6289B" w:rsidP="00356059">
            <w:pPr>
              <w:spacing w:before="240" w:line="360" w:lineRule="auto"/>
              <w:jc w:val="center"/>
              <w:rPr>
                <w:rFonts w:ascii="Arial" w:hAnsi="Arial" w:cs="Arial"/>
                <w:sz w:val="20"/>
                <w:szCs w:val="20"/>
              </w:rPr>
            </w:pPr>
            <w:r>
              <w:rPr>
                <w:rFonts w:ascii="Arial" w:hAnsi="Arial" w:cs="Arial"/>
                <w:sz w:val="20"/>
                <w:szCs w:val="20"/>
              </w:rPr>
              <w:t xml:space="preserve">M </w:t>
            </w:r>
          </w:p>
        </w:tc>
        <w:tc>
          <w:tcPr>
            <w:tcW w:w="4059" w:type="dxa"/>
          </w:tcPr>
          <w:p w:rsidR="00356059" w:rsidRDefault="00E6289B" w:rsidP="00356059">
            <w:pPr>
              <w:jc w:val="center"/>
            </w:pPr>
            <w:r>
              <w:t xml:space="preserve">Planning </w:t>
            </w:r>
          </w:p>
        </w:tc>
      </w:tr>
      <w:tr w:rsidR="00356059" w:rsidTr="00356059">
        <w:tc>
          <w:tcPr>
            <w:tcW w:w="3005" w:type="dxa"/>
            <w:vAlign w:val="center"/>
          </w:tcPr>
          <w:p w:rsidR="00356059" w:rsidRDefault="00E6289B" w:rsidP="00356059">
            <w:pPr>
              <w:spacing w:before="240" w:line="360" w:lineRule="auto"/>
              <w:rPr>
                <w:rFonts w:ascii="Arial" w:hAnsi="Arial" w:cs="Arial"/>
                <w:sz w:val="20"/>
                <w:szCs w:val="20"/>
              </w:rPr>
            </w:pPr>
            <w:r>
              <w:rPr>
                <w:rFonts w:ascii="Arial" w:hAnsi="Arial" w:cs="Arial"/>
                <w:sz w:val="20"/>
                <w:szCs w:val="20"/>
              </w:rPr>
              <w:t>Sibusiso Nkosi</w:t>
            </w:r>
          </w:p>
        </w:tc>
        <w:tc>
          <w:tcPr>
            <w:tcW w:w="1952" w:type="dxa"/>
            <w:vAlign w:val="center"/>
          </w:tcPr>
          <w:p w:rsidR="00356059" w:rsidRPr="00F478F0" w:rsidRDefault="00E6289B"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E6289B" w:rsidP="00356059">
            <w:pPr>
              <w:jc w:val="center"/>
            </w:pPr>
            <w:r>
              <w:t>Infrastucture</w:t>
            </w:r>
          </w:p>
        </w:tc>
      </w:tr>
      <w:tr w:rsidR="00356059" w:rsidTr="00356059">
        <w:tc>
          <w:tcPr>
            <w:tcW w:w="3005" w:type="dxa"/>
            <w:vAlign w:val="center"/>
          </w:tcPr>
          <w:p w:rsidR="00356059" w:rsidRDefault="00356059" w:rsidP="00356059">
            <w:pPr>
              <w:spacing w:before="240" w:line="360" w:lineRule="auto"/>
              <w:rPr>
                <w:rFonts w:ascii="Arial" w:hAnsi="Arial" w:cs="Arial"/>
                <w:sz w:val="20"/>
                <w:szCs w:val="20"/>
              </w:rPr>
            </w:pPr>
          </w:p>
        </w:tc>
        <w:tc>
          <w:tcPr>
            <w:tcW w:w="1952" w:type="dxa"/>
            <w:vAlign w:val="center"/>
          </w:tcPr>
          <w:p w:rsidR="00356059" w:rsidRPr="00F478F0" w:rsidRDefault="00356059" w:rsidP="00356059">
            <w:pPr>
              <w:spacing w:before="240" w:line="360" w:lineRule="auto"/>
              <w:jc w:val="center"/>
              <w:rPr>
                <w:rFonts w:ascii="Arial" w:hAnsi="Arial" w:cs="Arial"/>
                <w:sz w:val="20"/>
                <w:szCs w:val="20"/>
              </w:rPr>
            </w:pPr>
          </w:p>
        </w:tc>
        <w:tc>
          <w:tcPr>
            <w:tcW w:w="4059" w:type="dxa"/>
          </w:tcPr>
          <w:p w:rsidR="00356059" w:rsidRDefault="00356059" w:rsidP="00356059">
            <w:pPr>
              <w:jc w:val="center"/>
            </w:pPr>
          </w:p>
        </w:tc>
      </w:tr>
    </w:tbl>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98685257"/>
      <w:r w:rsidRPr="00EE28B0">
        <w:t>STAKEHOLDERS</w:t>
      </w:r>
      <w:r w:rsidR="00A50C13">
        <w:t>.</w:t>
      </w:r>
      <w:bookmarkEnd w:id="2"/>
    </w:p>
    <w:p w:rsidR="00A50C13" w:rsidRPr="00A50C13" w:rsidRDefault="00A50C13" w:rsidP="0085738F">
      <w:pPr>
        <w:spacing w:after="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EE28B0" w:rsidRPr="00124594" w:rsidRDefault="00EE28B0"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C55CB2" w:rsidRPr="00124594" w:rsidTr="00EE28B0">
        <w:tc>
          <w:tcPr>
            <w:tcW w:w="4508" w:type="dxa"/>
          </w:tcPr>
          <w:p w:rsidR="00C55CB2" w:rsidRPr="00124594" w:rsidRDefault="00C55CB2" w:rsidP="00124594">
            <w:pPr>
              <w:spacing w:line="360" w:lineRule="auto"/>
              <w:rPr>
                <w:rFonts w:ascii="Arial" w:hAnsi="Arial" w:cs="Arial"/>
                <w:sz w:val="20"/>
                <w:szCs w:val="20"/>
              </w:rPr>
            </w:pPr>
          </w:p>
        </w:tc>
        <w:tc>
          <w:tcPr>
            <w:tcW w:w="4508" w:type="dxa"/>
          </w:tcPr>
          <w:p w:rsidR="00C55CB2" w:rsidRPr="00124594" w:rsidRDefault="00C55CB2" w:rsidP="00C55CB2">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98685258"/>
      <w:r>
        <w:lastRenderedPageBreak/>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98685259"/>
      <w:r>
        <w:t>EXECUTIVE SUMMARY.</w:t>
      </w:r>
      <w:bookmarkEnd w:id="4"/>
    </w:p>
    <w:p w:rsidR="0085738F" w:rsidRDefault="0085738F" w:rsidP="00586ADA">
      <w:pPr>
        <w:spacing w:after="0"/>
        <w:rPr>
          <w:rFonts w:ascii="Arial" w:hAnsi="Arial" w:cs="Arial"/>
          <w:sz w:val="24"/>
          <w:szCs w:val="24"/>
        </w:rPr>
      </w:pPr>
    </w:p>
    <w:p w:rsidR="00E87757" w:rsidRPr="004248CA" w:rsidRDefault="000B5B1B" w:rsidP="0085738F">
      <w:pPr>
        <w:spacing w:before="240" w:line="360" w:lineRule="auto"/>
        <w:jc w:val="both"/>
        <w:rPr>
          <w:rFonts w:ascii="Arial" w:hAnsi="Arial" w:cs="Arial"/>
          <w:sz w:val="24"/>
          <w:szCs w:val="24"/>
        </w:rPr>
      </w:pPr>
      <w:r w:rsidRPr="000B5B1B">
        <w:rPr>
          <w:rFonts w:ascii="Arial" w:hAnsi="Arial" w:cs="Arial"/>
          <w:sz w:val="24"/>
          <w:szCs w:val="24"/>
        </w:rPr>
        <w:t>This document represents a Community Based Plan for</w:t>
      </w:r>
      <w:r w:rsidR="00AB5AD3">
        <w:rPr>
          <w:rFonts w:ascii="Arial" w:hAnsi="Arial" w:cs="Arial"/>
          <w:sz w:val="24"/>
          <w:szCs w:val="24"/>
        </w:rPr>
        <w:t xml:space="preserve"> Ward 29</w:t>
      </w:r>
      <w:r w:rsidR="00F27198">
        <w:rPr>
          <w:rFonts w:ascii="Arial" w:hAnsi="Arial" w:cs="Arial"/>
          <w:sz w:val="24"/>
          <w:szCs w:val="24"/>
        </w:rPr>
        <w:t xml:space="preserve"> prepared by the Newcastle Lo</w:t>
      </w:r>
      <w:r w:rsidRPr="000B5B1B">
        <w:rPr>
          <w:rFonts w:ascii="Arial" w:hAnsi="Arial" w:cs="Arial"/>
          <w:sz w:val="24"/>
          <w:szCs w:val="24"/>
        </w:rPr>
        <w:t>cal Municipality.</w:t>
      </w:r>
      <w:r w:rsidR="00F27198">
        <w:rPr>
          <w:rFonts w:ascii="Arial" w:hAnsi="Arial" w:cs="Arial"/>
          <w:sz w:val="24"/>
          <w:szCs w:val="24"/>
        </w:rPr>
        <w:t xml:space="preserve">  The intension of the document is to give a detailed insight into the</w:t>
      </w:r>
      <w:r w:rsidR="00D968A8">
        <w:rPr>
          <w:rFonts w:ascii="Arial" w:hAnsi="Arial" w:cs="Arial"/>
          <w:sz w:val="24"/>
          <w:szCs w:val="24"/>
        </w:rPr>
        <w:t xml:space="preserve"> development dynamics affecting</w:t>
      </w:r>
      <w:r w:rsidR="00F27198">
        <w:rPr>
          <w:rFonts w:ascii="Arial" w:hAnsi="Arial" w:cs="Arial"/>
          <w:sz w:val="24"/>
          <w:szCs w:val="24"/>
        </w:rPr>
        <w:t xml:space="preserve"> ward</w:t>
      </w:r>
      <w:r w:rsidR="00AB5AD3">
        <w:rPr>
          <w:rFonts w:ascii="Arial" w:hAnsi="Arial" w:cs="Arial"/>
          <w:sz w:val="24"/>
          <w:szCs w:val="24"/>
        </w:rPr>
        <w:t xml:space="preserve"> 29</w:t>
      </w:r>
      <w:r w:rsidR="00F27198">
        <w:rPr>
          <w:rFonts w:ascii="Arial" w:hAnsi="Arial" w:cs="Arial"/>
          <w:sz w:val="24"/>
          <w:szCs w:val="24"/>
        </w:rPr>
        <w:t xml:space="preserve">, inclusive of yet not limited to, the population size and age structure, the literacy levels, the level </w:t>
      </w:r>
      <w:r w:rsidR="00501656">
        <w:rPr>
          <w:rFonts w:ascii="Arial" w:hAnsi="Arial" w:cs="Arial"/>
          <w:sz w:val="24"/>
          <w:szCs w:val="24"/>
        </w:rPr>
        <w:t>of basic ser</w:t>
      </w:r>
      <w:r w:rsidR="00F27198">
        <w:rPr>
          <w:rFonts w:ascii="Arial" w:hAnsi="Arial" w:cs="Arial"/>
          <w:sz w:val="24"/>
          <w:szCs w:val="24"/>
        </w:rPr>
        <w:t>v</w:t>
      </w:r>
      <w:r w:rsidR="00501656">
        <w:rPr>
          <w:rFonts w:ascii="Arial" w:hAnsi="Arial" w:cs="Arial"/>
          <w:sz w:val="24"/>
          <w:szCs w:val="24"/>
        </w:rPr>
        <w:t>ice</w:t>
      </w:r>
      <w:r w:rsidR="00F27198">
        <w:rPr>
          <w:rFonts w:ascii="Arial" w:hAnsi="Arial" w:cs="Arial"/>
          <w:sz w:val="24"/>
          <w:szCs w:val="24"/>
        </w:rPr>
        <w:t xml:space="preserve"> delivery, employment and unemployment within the ward, governance and the level of participation on municipal affairs.</w:t>
      </w:r>
      <w:r w:rsidR="00EB49C5">
        <w:rPr>
          <w:rFonts w:ascii="Arial" w:hAnsi="Arial" w:cs="Arial"/>
          <w:sz w:val="24"/>
          <w:szCs w:val="24"/>
        </w:rPr>
        <w:t xml:space="preserve">  Furthermore, the document also entails the </w:t>
      </w:r>
      <w:r w:rsidRPr="000B5B1B">
        <w:rPr>
          <w:rFonts w:ascii="Arial" w:hAnsi="Arial" w:cs="Arial"/>
          <w:sz w:val="24"/>
          <w:szCs w:val="24"/>
        </w:rPr>
        <w:t xml:space="preserve">development priorities and </w:t>
      </w:r>
      <w:r w:rsidR="00EB49C5">
        <w:rPr>
          <w:rFonts w:ascii="Arial" w:hAnsi="Arial" w:cs="Arial"/>
          <w:sz w:val="24"/>
          <w:szCs w:val="24"/>
        </w:rPr>
        <w:t xml:space="preserve">the overall </w:t>
      </w:r>
      <w:r w:rsidRPr="000B5B1B">
        <w:rPr>
          <w:rFonts w:ascii="Arial" w:hAnsi="Arial" w:cs="Arial"/>
          <w:sz w:val="24"/>
          <w:szCs w:val="24"/>
        </w:rPr>
        <w:t>objectives towar</w:t>
      </w:r>
      <w:r w:rsidR="00EB49C5">
        <w:rPr>
          <w:rFonts w:ascii="Arial" w:hAnsi="Arial" w:cs="Arial"/>
          <w:sz w:val="24"/>
          <w:szCs w:val="24"/>
        </w:rPr>
        <w:t>ds the development of the ward.  The purpose of this doc</w:t>
      </w:r>
      <w:r w:rsidRPr="000B5B1B">
        <w:rPr>
          <w:rFonts w:ascii="Arial" w:hAnsi="Arial" w:cs="Arial"/>
          <w:sz w:val="24"/>
          <w:szCs w:val="24"/>
        </w:rPr>
        <w:t xml:space="preserve">ument is to ensure </w:t>
      </w:r>
      <w:r w:rsidR="00EB49C5">
        <w:rPr>
          <w:rFonts w:ascii="Arial" w:hAnsi="Arial" w:cs="Arial"/>
          <w:sz w:val="24"/>
          <w:szCs w:val="24"/>
        </w:rPr>
        <w:t xml:space="preserve">that development is structured from grass root level hence </w:t>
      </w:r>
      <w:r w:rsidRPr="000B5B1B">
        <w:rPr>
          <w:rFonts w:ascii="Arial" w:hAnsi="Arial" w:cs="Arial"/>
          <w:sz w:val="24"/>
          <w:szCs w:val="24"/>
        </w:rPr>
        <w:t>inform</w:t>
      </w:r>
      <w:r w:rsidR="00EB49C5">
        <w:rPr>
          <w:rFonts w:ascii="Arial" w:hAnsi="Arial" w:cs="Arial"/>
          <w:sz w:val="24"/>
          <w:szCs w:val="24"/>
        </w:rPr>
        <w:t>ing the development of a credible IDP at the Newcastle Local Municipality</w:t>
      </w:r>
      <w:r w:rsidR="004248CA">
        <w:rPr>
          <w:rFonts w:ascii="Arial" w:hAnsi="Arial" w:cs="Arial"/>
          <w:sz w:val="24"/>
          <w:szCs w:val="24"/>
        </w:rPr>
        <w:t>.</w:t>
      </w:r>
    </w:p>
    <w:p w:rsidR="00EE28B0" w:rsidRDefault="00EE28B0" w:rsidP="003535AC">
      <w:pPr>
        <w:pStyle w:val="Heading1"/>
        <w:numPr>
          <w:ilvl w:val="0"/>
          <w:numId w:val="1"/>
        </w:numPr>
      </w:pPr>
      <w:bookmarkStart w:id="5" w:name="_Toc498685260"/>
      <w:r w:rsidRPr="00A50C13">
        <w:t>SITUATIONAL ANALYSIS.</w:t>
      </w:r>
      <w:bookmarkEnd w:id="5"/>
    </w:p>
    <w:p w:rsidR="005E07BC" w:rsidRDefault="005E07BC" w:rsidP="000C6D9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98685261"/>
      <w:r>
        <w:t>GEOGRAPHIC AREAS FALLING WITHIN THE WARD.</w:t>
      </w:r>
      <w:bookmarkEnd w:id="6"/>
    </w:p>
    <w:p w:rsidR="003A7155" w:rsidRPr="00DB50EB" w:rsidRDefault="003A7155" w:rsidP="00CC24F9">
      <w:pPr>
        <w:spacing w:before="240" w:line="360" w:lineRule="auto"/>
        <w:rPr>
          <w:rFonts w:ascii="Arial" w:hAnsi="Arial" w:cs="Arial"/>
          <w:sz w:val="24"/>
          <w:szCs w:val="24"/>
        </w:rPr>
      </w:pPr>
      <w:r w:rsidRPr="00DB50EB">
        <w:rPr>
          <w:rFonts w:ascii="Arial" w:hAnsi="Arial" w:cs="Arial"/>
          <w:sz w:val="24"/>
          <w:szCs w:val="24"/>
        </w:rPr>
        <w:t>The names of the geograp</w:t>
      </w:r>
      <w:r w:rsidR="00AB5AD3">
        <w:rPr>
          <w:rFonts w:ascii="Arial" w:hAnsi="Arial" w:cs="Arial"/>
          <w:sz w:val="24"/>
          <w:szCs w:val="24"/>
        </w:rPr>
        <w:t>hical areas falling with ward 29</w:t>
      </w:r>
      <w:r w:rsidRPr="00DB50EB">
        <w:rPr>
          <w:rFonts w:ascii="Arial" w:hAnsi="Arial" w:cs="Arial"/>
          <w:sz w:val="24"/>
          <w:szCs w:val="24"/>
        </w:rPr>
        <w:t xml:space="preserve"> are as follows:-</w:t>
      </w:r>
    </w:p>
    <w:p w:rsidR="000C6D95" w:rsidRPr="00DB50EB" w:rsidRDefault="00F65733" w:rsidP="002657DC">
      <w:pPr>
        <w:pStyle w:val="ListParagraph"/>
        <w:numPr>
          <w:ilvl w:val="0"/>
          <w:numId w:val="4"/>
        </w:numPr>
        <w:spacing w:line="360" w:lineRule="auto"/>
        <w:rPr>
          <w:rFonts w:ascii="Arial" w:hAnsi="Arial" w:cs="Arial"/>
          <w:sz w:val="24"/>
          <w:szCs w:val="24"/>
        </w:rPr>
      </w:pPr>
      <w:r w:rsidRPr="00DB50EB">
        <w:rPr>
          <w:rFonts w:ascii="Arial" w:hAnsi="Arial" w:cs="Arial"/>
          <w:sz w:val="24"/>
          <w:szCs w:val="24"/>
        </w:rPr>
        <w:t>Madadeni section 6</w:t>
      </w:r>
      <w:r w:rsidR="003A7155" w:rsidRPr="00DB50EB">
        <w:rPr>
          <w:rFonts w:ascii="Arial" w:hAnsi="Arial" w:cs="Arial"/>
          <w:sz w:val="24"/>
          <w:szCs w:val="24"/>
        </w:rPr>
        <w:t xml:space="preserve"> (M</w:t>
      </w:r>
      <w:r w:rsidR="007E3620" w:rsidRPr="00DB50EB">
        <w:rPr>
          <w:rFonts w:ascii="Arial" w:hAnsi="Arial" w:cs="Arial"/>
          <w:sz w:val="24"/>
          <w:szCs w:val="24"/>
        </w:rPr>
        <w:t>).</w:t>
      </w:r>
    </w:p>
    <w:p w:rsidR="003A7155" w:rsidRPr="00DB50EB" w:rsidRDefault="00F65733" w:rsidP="002657DC">
      <w:pPr>
        <w:pStyle w:val="ListParagraph"/>
        <w:numPr>
          <w:ilvl w:val="0"/>
          <w:numId w:val="4"/>
        </w:numPr>
        <w:spacing w:line="360" w:lineRule="auto"/>
        <w:rPr>
          <w:rFonts w:ascii="Arial" w:hAnsi="Arial" w:cs="Arial"/>
          <w:sz w:val="24"/>
          <w:szCs w:val="24"/>
        </w:rPr>
      </w:pPr>
      <w:r w:rsidRPr="00DB50EB">
        <w:rPr>
          <w:rFonts w:ascii="Arial" w:hAnsi="Arial" w:cs="Arial"/>
          <w:sz w:val="24"/>
          <w:szCs w:val="24"/>
        </w:rPr>
        <w:t>Madadeni section 7 l, m, r</w:t>
      </w:r>
      <w:r w:rsidR="003A7155" w:rsidRPr="00DB50EB">
        <w:rPr>
          <w:rFonts w:ascii="Arial" w:hAnsi="Arial" w:cs="Arial"/>
          <w:sz w:val="24"/>
          <w:szCs w:val="24"/>
        </w:rPr>
        <w:t xml:space="preserve"> (N).</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98685262"/>
      <w:r>
        <w:t>POPULATION SIZE AND GROWTH PATTERNS.</w:t>
      </w:r>
      <w:bookmarkEnd w:id="7"/>
    </w:p>
    <w:p w:rsidR="00C376B8" w:rsidRDefault="00C376B8" w:rsidP="003B2DBC">
      <w:pPr>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E125A0" w:rsidRPr="00CF4447" w:rsidTr="0055666F">
        <w:trPr>
          <w:jc w:val="center"/>
        </w:trPr>
        <w:tc>
          <w:tcPr>
            <w:tcW w:w="9016" w:type="dxa"/>
            <w:gridSpan w:val="5"/>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E125A0" w:rsidRPr="00CF4447" w:rsidTr="0055666F">
        <w:trPr>
          <w:jc w:val="center"/>
        </w:trPr>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TOTAL</w:t>
            </w:r>
          </w:p>
        </w:tc>
      </w:tr>
      <w:tr w:rsidR="00E125A0" w:rsidRPr="00CF4447" w:rsidTr="00E125A0">
        <w:trPr>
          <w:jc w:val="center"/>
        </w:trPr>
        <w:tc>
          <w:tcPr>
            <w:tcW w:w="1803" w:type="dxa"/>
          </w:tcPr>
          <w:p w:rsidR="00E125A0" w:rsidRPr="00CF4447" w:rsidRDefault="00DB50EB" w:rsidP="00E125A0">
            <w:pPr>
              <w:jc w:val="center"/>
              <w:rPr>
                <w:rFonts w:ascii="Arial" w:hAnsi="Arial" w:cs="Arial"/>
                <w:sz w:val="20"/>
                <w:szCs w:val="20"/>
                <w:lang w:eastAsia="en-ZA"/>
              </w:rPr>
            </w:pPr>
            <w:r>
              <w:rPr>
                <w:rFonts w:ascii="Arial" w:hAnsi="Arial" w:cs="Arial"/>
                <w:sz w:val="20"/>
                <w:szCs w:val="20"/>
                <w:lang w:eastAsia="en-ZA"/>
              </w:rPr>
              <w:t>5173</w:t>
            </w:r>
          </w:p>
        </w:tc>
        <w:tc>
          <w:tcPr>
            <w:tcW w:w="1803" w:type="dxa"/>
          </w:tcPr>
          <w:p w:rsidR="00E125A0" w:rsidRPr="00CF4447" w:rsidRDefault="00DB50EB" w:rsidP="00E125A0">
            <w:pPr>
              <w:jc w:val="center"/>
              <w:rPr>
                <w:rFonts w:ascii="Arial" w:hAnsi="Arial" w:cs="Arial"/>
                <w:sz w:val="20"/>
                <w:szCs w:val="20"/>
                <w:lang w:eastAsia="en-ZA"/>
              </w:rPr>
            </w:pPr>
            <w:r>
              <w:rPr>
                <w:rFonts w:ascii="Arial" w:hAnsi="Arial" w:cs="Arial"/>
                <w:sz w:val="20"/>
                <w:szCs w:val="20"/>
                <w:lang w:eastAsia="en-ZA"/>
              </w:rPr>
              <w:t>47%</w:t>
            </w:r>
          </w:p>
        </w:tc>
        <w:tc>
          <w:tcPr>
            <w:tcW w:w="1803" w:type="dxa"/>
          </w:tcPr>
          <w:p w:rsidR="00E125A0" w:rsidRPr="00CF4447" w:rsidRDefault="00DB50EB" w:rsidP="00E125A0">
            <w:pPr>
              <w:jc w:val="center"/>
              <w:rPr>
                <w:rFonts w:ascii="Arial" w:hAnsi="Arial" w:cs="Arial"/>
                <w:sz w:val="20"/>
                <w:szCs w:val="20"/>
                <w:lang w:eastAsia="en-ZA"/>
              </w:rPr>
            </w:pPr>
            <w:r>
              <w:rPr>
                <w:rFonts w:ascii="Arial" w:hAnsi="Arial" w:cs="Arial"/>
                <w:sz w:val="20"/>
                <w:szCs w:val="20"/>
                <w:lang w:eastAsia="en-ZA"/>
              </w:rPr>
              <w:t>5891</w:t>
            </w:r>
          </w:p>
        </w:tc>
        <w:tc>
          <w:tcPr>
            <w:tcW w:w="1803" w:type="dxa"/>
          </w:tcPr>
          <w:p w:rsidR="00E125A0" w:rsidRPr="00CF4447" w:rsidRDefault="00DB50EB" w:rsidP="00E125A0">
            <w:pPr>
              <w:jc w:val="center"/>
              <w:rPr>
                <w:rFonts w:ascii="Arial" w:hAnsi="Arial" w:cs="Arial"/>
                <w:sz w:val="20"/>
                <w:szCs w:val="20"/>
                <w:lang w:eastAsia="en-ZA"/>
              </w:rPr>
            </w:pPr>
            <w:r>
              <w:rPr>
                <w:rFonts w:ascii="Arial" w:hAnsi="Arial" w:cs="Arial"/>
                <w:sz w:val="20"/>
                <w:szCs w:val="20"/>
                <w:lang w:eastAsia="en-ZA"/>
              </w:rPr>
              <w:t>53%</w:t>
            </w:r>
          </w:p>
        </w:tc>
        <w:tc>
          <w:tcPr>
            <w:tcW w:w="1804" w:type="dxa"/>
          </w:tcPr>
          <w:p w:rsidR="00E125A0" w:rsidRPr="00CF4447" w:rsidRDefault="000F3C39" w:rsidP="008C69D9">
            <w:pPr>
              <w:keepNext/>
              <w:jc w:val="center"/>
              <w:rPr>
                <w:rFonts w:ascii="Arial" w:hAnsi="Arial" w:cs="Arial"/>
                <w:b/>
                <w:sz w:val="20"/>
                <w:szCs w:val="20"/>
                <w:lang w:eastAsia="en-ZA"/>
              </w:rPr>
            </w:pPr>
            <w:r>
              <w:rPr>
                <w:rFonts w:ascii="Arial" w:hAnsi="Arial" w:cs="Arial"/>
                <w:b/>
                <w:sz w:val="20"/>
                <w:szCs w:val="20"/>
                <w:lang w:eastAsia="en-ZA"/>
              </w:rPr>
              <w:t>11065</w:t>
            </w:r>
          </w:p>
        </w:tc>
      </w:tr>
    </w:tbl>
    <w:p w:rsidR="008C69D9" w:rsidRDefault="008C69D9">
      <w:pPr>
        <w:pStyle w:val="Caption"/>
      </w:pPr>
      <w:bookmarkStart w:id="8" w:name="_Toc498345973"/>
      <w:bookmarkStart w:id="9" w:name="_Toc498434286"/>
      <w:bookmarkStart w:id="10" w:name="_Toc498434295"/>
      <w:bookmarkStart w:id="11" w:name="_Toc498684900"/>
      <w:r>
        <w:t xml:space="preserve">Table </w:t>
      </w:r>
      <w:r w:rsidR="00106C33">
        <w:fldChar w:fldCharType="begin"/>
      </w:r>
      <w:r w:rsidR="00106C33">
        <w:instrText xml:space="preserve"> SEQ Table \* ARABIC </w:instrText>
      </w:r>
      <w:r w:rsidR="00106C33">
        <w:fldChar w:fldCharType="separate"/>
      </w:r>
      <w:r w:rsidR="00762000">
        <w:rPr>
          <w:noProof/>
        </w:rPr>
        <w:t>1</w:t>
      </w:r>
      <w:r w:rsidR="00106C33">
        <w:rPr>
          <w:noProof/>
        </w:rPr>
        <w:fldChar w:fldCharType="end"/>
      </w:r>
      <w:r>
        <w:t>:</w:t>
      </w:r>
      <w:r w:rsidRPr="007B31E6">
        <w:t xml:space="preserve"> 2011 Stats on the Population Size an</w:t>
      </w:r>
      <w:r w:rsidR="00DB50EB">
        <w:t>d Gender Distribution in ward 29</w:t>
      </w:r>
      <w:r w:rsidRPr="007B31E6">
        <w:t xml:space="preserve"> (2011 Census Data from Stats SA overlaid onto the 2016 boundaries).</w:t>
      </w:r>
      <w:bookmarkEnd w:id="8"/>
      <w:bookmarkEnd w:id="9"/>
      <w:bookmarkEnd w:id="10"/>
      <w:bookmarkEnd w:id="11"/>
    </w:p>
    <w:p w:rsidR="001859DD" w:rsidRPr="00DB50EB" w:rsidRDefault="003B2DBC" w:rsidP="00586ADA">
      <w:pPr>
        <w:spacing w:before="240" w:line="360" w:lineRule="auto"/>
        <w:jc w:val="both"/>
        <w:rPr>
          <w:rFonts w:ascii="Arial" w:hAnsi="Arial" w:cs="Arial"/>
          <w:sz w:val="24"/>
          <w:szCs w:val="24"/>
        </w:rPr>
      </w:pPr>
      <w:r w:rsidRPr="00DB50EB">
        <w:rPr>
          <w:rFonts w:ascii="Arial" w:hAnsi="Arial" w:cs="Arial"/>
          <w:sz w:val="24"/>
          <w:szCs w:val="24"/>
        </w:rPr>
        <w:t>An analysis of the statistical</w:t>
      </w:r>
      <w:bookmarkStart w:id="12" w:name="_GoBack"/>
      <w:bookmarkEnd w:id="12"/>
      <w:r w:rsidRPr="00DB50EB">
        <w:rPr>
          <w:rFonts w:ascii="Arial" w:hAnsi="Arial" w:cs="Arial"/>
          <w:sz w:val="24"/>
          <w:szCs w:val="24"/>
        </w:rPr>
        <w:t xml:space="preserve"> figures shows that there’s a higher majority of females </w:t>
      </w:r>
      <w:r w:rsidR="00DB50EB" w:rsidRPr="00DB50EB">
        <w:rPr>
          <w:rFonts w:ascii="Arial" w:hAnsi="Arial" w:cs="Arial"/>
          <w:sz w:val="24"/>
          <w:szCs w:val="24"/>
        </w:rPr>
        <w:t>(F – 53</w:t>
      </w:r>
      <w:r w:rsidR="005D5C2B" w:rsidRPr="00DB50EB">
        <w:rPr>
          <w:rFonts w:ascii="Arial" w:hAnsi="Arial" w:cs="Arial"/>
          <w:sz w:val="24"/>
          <w:szCs w:val="24"/>
        </w:rPr>
        <w:t xml:space="preserve">%) </w:t>
      </w:r>
      <w:r w:rsidRPr="00DB50EB">
        <w:rPr>
          <w:rFonts w:ascii="Arial" w:hAnsi="Arial" w:cs="Arial"/>
          <w:sz w:val="24"/>
          <w:szCs w:val="24"/>
        </w:rPr>
        <w:t>than males</w:t>
      </w:r>
      <w:r w:rsidR="00DB50EB" w:rsidRPr="00DB50EB">
        <w:rPr>
          <w:rFonts w:ascii="Arial" w:hAnsi="Arial" w:cs="Arial"/>
          <w:sz w:val="24"/>
          <w:szCs w:val="24"/>
        </w:rPr>
        <w:t xml:space="preserve"> (M – 47</w:t>
      </w:r>
      <w:r w:rsidR="005D5C2B" w:rsidRPr="00DB50EB">
        <w:rPr>
          <w:rFonts w:ascii="Arial" w:hAnsi="Arial" w:cs="Arial"/>
          <w:sz w:val="24"/>
          <w:szCs w:val="24"/>
        </w:rPr>
        <w:t>%)</w:t>
      </w:r>
      <w:r w:rsidRPr="00DB50EB">
        <w:rPr>
          <w:rFonts w:ascii="Arial" w:hAnsi="Arial" w:cs="Arial"/>
          <w:sz w:val="24"/>
          <w:szCs w:val="24"/>
        </w:rPr>
        <w:t xml:space="preserve"> within the ward.  A comparison</w:t>
      </w:r>
      <w:r w:rsidR="005D5C2B" w:rsidRPr="00DB50EB">
        <w:rPr>
          <w:rFonts w:ascii="Arial" w:hAnsi="Arial" w:cs="Arial"/>
          <w:sz w:val="24"/>
          <w:szCs w:val="24"/>
        </w:rPr>
        <w:t xml:space="preserve"> of the figures with that of</w:t>
      </w:r>
      <w:r w:rsidRPr="00DB50EB">
        <w:rPr>
          <w:rFonts w:ascii="Arial" w:hAnsi="Arial" w:cs="Arial"/>
          <w:sz w:val="24"/>
          <w:szCs w:val="24"/>
        </w:rPr>
        <w:t xml:space="preserve"> other wards within </w:t>
      </w:r>
      <w:r w:rsidR="005D5C2B" w:rsidRPr="00DB50EB">
        <w:rPr>
          <w:rFonts w:ascii="Arial" w:hAnsi="Arial" w:cs="Arial"/>
          <w:sz w:val="24"/>
          <w:szCs w:val="24"/>
        </w:rPr>
        <w:t xml:space="preserve">the </w:t>
      </w:r>
      <w:r w:rsidRPr="00DB50EB">
        <w:rPr>
          <w:rFonts w:ascii="Arial" w:hAnsi="Arial" w:cs="Arial"/>
          <w:sz w:val="24"/>
          <w:szCs w:val="24"/>
        </w:rPr>
        <w:t>Newcastl</w:t>
      </w:r>
      <w:r w:rsidR="006C5D72" w:rsidRPr="00DB50EB">
        <w:rPr>
          <w:rFonts w:ascii="Arial" w:hAnsi="Arial" w:cs="Arial"/>
          <w:sz w:val="24"/>
          <w:szCs w:val="24"/>
        </w:rPr>
        <w:t>e Local Municipality shows that</w:t>
      </w:r>
      <w:r w:rsidR="005D5C2B" w:rsidRPr="00DB50EB">
        <w:rPr>
          <w:rFonts w:ascii="Arial" w:hAnsi="Arial" w:cs="Arial"/>
          <w:sz w:val="24"/>
          <w:szCs w:val="24"/>
        </w:rPr>
        <w:t xml:space="preserve"> ward</w:t>
      </w:r>
      <w:r w:rsidR="00DB50EB" w:rsidRPr="00DB50EB">
        <w:rPr>
          <w:rFonts w:ascii="Arial" w:hAnsi="Arial" w:cs="Arial"/>
          <w:sz w:val="24"/>
          <w:szCs w:val="24"/>
        </w:rPr>
        <w:t xml:space="preserve"> 29 has an average</w:t>
      </w:r>
      <w:r w:rsidR="005D5C2B" w:rsidRPr="00DB50EB">
        <w:rPr>
          <w:rFonts w:ascii="Arial" w:hAnsi="Arial" w:cs="Arial"/>
          <w:sz w:val="24"/>
          <w:szCs w:val="24"/>
        </w:rPr>
        <w:t xml:space="preserve"> population </w:t>
      </w:r>
      <w:r w:rsidR="006C5D72" w:rsidRPr="00DB50EB">
        <w:rPr>
          <w:rFonts w:ascii="Arial" w:hAnsi="Arial" w:cs="Arial"/>
          <w:sz w:val="24"/>
          <w:szCs w:val="24"/>
        </w:rPr>
        <w:t xml:space="preserve">more </w:t>
      </w:r>
      <w:r w:rsidR="005D5C2B" w:rsidRPr="00DB50EB">
        <w:rPr>
          <w:rFonts w:ascii="Arial" w:hAnsi="Arial" w:cs="Arial"/>
          <w:sz w:val="24"/>
          <w:szCs w:val="24"/>
        </w:rPr>
        <w:t>than any other ward</w:t>
      </w:r>
      <w:r w:rsidR="006C5D72" w:rsidRPr="00DB50EB">
        <w:rPr>
          <w:rFonts w:ascii="Arial" w:hAnsi="Arial" w:cs="Arial"/>
          <w:sz w:val="24"/>
          <w:szCs w:val="24"/>
        </w:rPr>
        <w:t xml:space="preserve"> within the boundaries of Newcastle</w:t>
      </w:r>
      <w:r w:rsidR="005D5C2B" w:rsidRPr="00DB50EB">
        <w:rPr>
          <w:rFonts w:ascii="Arial" w:hAnsi="Arial" w:cs="Arial"/>
          <w:sz w:val="24"/>
          <w:szCs w:val="24"/>
        </w:rPr>
        <w:t>.</w:t>
      </w:r>
    </w:p>
    <w:p w:rsidR="00BF1677" w:rsidRPr="008412FD"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rPr>
          <w:color w:val="4E67C8" w:themeColor="accent1"/>
        </w:rPr>
      </w:pPr>
      <w:bookmarkStart w:id="13" w:name="_Toc498685263"/>
      <w:r w:rsidRPr="008412FD">
        <w:rPr>
          <w:color w:val="4E67C8" w:themeColor="accent1"/>
        </w:rPr>
        <w:lastRenderedPageBreak/>
        <w:t>HOUSEHOLD SIZE.</w:t>
      </w:r>
      <w:bookmarkEnd w:id="13"/>
    </w:p>
    <w:p w:rsidR="00F65733" w:rsidRPr="00F65733" w:rsidRDefault="009711CB" w:rsidP="008C69D9">
      <w:pPr>
        <w:spacing w:before="240" w:line="360" w:lineRule="auto"/>
        <w:jc w:val="both"/>
        <w:rPr>
          <w:rFonts w:ascii="Arial" w:hAnsi="Arial" w:cs="Arial"/>
          <w:color w:val="FF0000"/>
          <w:sz w:val="24"/>
          <w:szCs w:val="24"/>
        </w:rPr>
      </w:pPr>
      <w:r w:rsidRPr="003C46EB">
        <w:rPr>
          <w:rFonts w:ascii="Arial" w:hAnsi="Arial" w:cs="Arial"/>
          <w:color w:val="000000" w:themeColor="text1"/>
          <w:sz w:val="24"/>
          <w:szCs w:val="24"/>
        </w:rPr>
        <w:t>An analysis of the total number of households within N</w:t>
      </w:r>
      <w:r w:rsidR="00F65733" w:rsidRPr="003C46EB">
        <w:rPr>
          <w:rFonts w:ascii="Arial" w:hAnsi="Arial" w:cs="Arial"/>
          <w:color w:val="000000" w:themeColor="text1"/>
          <w:sz w:val="24"/>
          <w:szCs w:val="24"/>
        </w:rPr>
        <w:t>ewcastle also shows that ward 29</w:t>
      </w:r>
      <w:r w:rsidR="008412FD" w:rsidRPr="003C46EB">
        <w:rPr>
          <w:rFonts w:ascii="Arial" w:hAnsi="Arial" w:cs="Arial"/>
          <w:color w:val="000000" w:themeColor="text1"/>
          <w:sz w:val="24"/>
          <w:szCs w:val="24"/>
        </w:rPr>
        <w:t xml:space="preserve"> has an average number of households i</w:t>
      </w:r>
      <w:r w:rsidRPr="003C46EB">
        <w:rPr>
          <w:rFonts w:ascii="Arial" w:hAnsi="Arial" w:cs="Arial"/>
          <w:color w:val="000000" w:themeColor="text1"/>
          <w:sz w:val="24"/>
          <w:szCs w:val="24"/>
        </w:rPr>
        <w:t>n Newcastle.</w:t>
      </w:r>
      <w:r w:rsidR="008C69D9" w:rsidRPr="003C46EB">
        <w:rPr>
          <w:rFonts w:ascii="Arial" w:hAnsi="Arial" w:cs="Arial"/>
          <w:color w:val="000000" w:themeColor="text1"/>
          <w:sz w:val="24"/>
          <w:szCs w:val="24"/>
        </w:rPr>
        <w:t xml:space="preserve">  T</w:t>
      </w:r>
      <w:r w:rsidRPr="003C46EB">
        <w:rPr>
          <w:rFonts w:ascii="Arial" w:hAnsi="Arial" w:cs="Arial"/>
          <w:color w:val="000000" w:themeColor="text1"/>
          <w:sz w:val="24"/>
          <w:szCs w:val="24"/>
        </w:rPr>
        <w:t xml:space="preserve">he total number of households within ward </w:t>
      </w:r>
      <w:r w:rsidR="00F65733" w:rsidRPr="003C46EB">
        <w:rPr>
          <w:rFonts w:ascii="Arial" w:hAnsi="Arial" w:cs="Arial"/>
          <w:color w:val="000000" w:themeColor="text1"/>
          <w:sz w:val="24"/>
          <w:szCs w:val="24"/>
        </w:rPr>
        <w:t>29</w:t>
      </w:r>
      <w:r w:rsidRPr="003C46EB">
        <w:rPr>
          <w:rFonts w:ascii="Arial" w:hAnsi="Arial" w:cs="Arial"/>
          <w:color w:val="000000" w:themeColor="text1"/>
          <w:sz w:val="24"/>
          <w:szCs w:val="24"/>
        </w:rPr>
        <w:t xml:space="preserve"> is </w:t>
      </w:r>
      <w:r w:rsidR="00F65733" w:rsidRPr="003C46EB">
        <w:rPr>
          <w:rFonts w:ascii="Arial" w:hAnsi="Arial" w:cs="Arial"/>
          <w:color w:val="000000" w:themeColor="text1"/>
          <w:sz w:val="24"/>
          <w:szCs w:val="24"/>
        </w:rPr>
        <w:t>2552 households</w:t>
      </w:r>
      <w:r w:rsidRPr="003C46EB">
        <w:rPr>
          <w:rFonts w:ascii="Arial" w:hAnsi="Arial" w:cs="Arial"/>
          <w:color w:val="000000" w:themeColor="text1"/>
          <w:sz w:val="24"/>
          <w:szCs w:val="24"/>
        </w:rPr>
        <w:t xml:space="preserve"> an</w:t>
      </w:r>
      <w:r w:rsidR="008C69D9" w:rsidRPr="003C46EB">
        <w:rPr>
          <w:rFonts w:ascii="Arial" w:hAnsi="Arial" w:cs="Arial"/>
          <w:color w:val="000000" w:themeColor="text1"/>
          <w:sz w:val="24"/>
          <w:szCs w:val="24"/>
        </w:rPr>
        <w:t>d the</w:t>
      </w:r>
      <w:r w:rsidRPr="003C46EB">
        <w:rPr>
          <w:rFonts w:ascii="Arial" w:hAnsi="Arial" w:cs="Arial"/>
          <w:color w:val="000000" w:themeColor="text1"/>
          <w:sz w:val="24"/>
          <w:szCs w:val="24"/>
        </w:rPr>
        <w:t xml:space="preserve"> average</w:t>
      </w:r>
      <w:r w:rsidR="008C69D9" w:rsidRPr="003C46EB">
        <w:rPr>
          <w:rFonts w:ascii="Arial" w:hAnsi="Arial" w:cs="Arial"/>
          <w:color w:val="000000" w:themeColor="text1"/>
          <w:sz w:val="24"/>
          <w:szCs w:val="24"/>
        </w:rPr>
        <w:t xml:space="preserve"> household size is </w:t>
      </w:r>
      <w:r w:rsidR="00F65733" w:rsidRPr="003C46EB">
        <w:rPr>
          <w:rFonts w:ascii="Arial" w:hAnsi="Arial" w:cs="Arial"/>
          <w:color w:val="000000" w:themeColor="text1"/>
          <w:sz w:val="24"/>
          <w:szCs w:val="24"/>
        </w:rPr>
        <w:t>10</w:t>
      </w:r>
      <w:r w:rsidRPr="003C46EB">
        <w:rPr>
          <w:rFonts w:ascii="Arial" w:hAnsi="Arial" w:cs="Arial"/>
          <w:color w:val="000000" w:themeColor="text1"/>
          <w:sz w:val="24"/>
          <w:szCs w:val="24"/>
        </w:rPr>
        <w:t xml:space="preserve">people per </w:t>
      </w:r>
      <w:r w:rsidR="00B55618" w:rsidRPr="003C46EB">
        <w:rPr>
          <w:rFonts w:ascii="Arial" w:hAnsi="Arial" w:cs="Arial"/>
          <w:color w:val="000000" w:themeColor="text1"/>
          <w:sz w:val="24"/>
          <w:szCs w:val="24"/>
        </w:rPr>
        <w:t>household</w:t>
      </w:r>
      <w:r w:rsidR="008C69D9" w:rsidRPr="003C46EB">
        <w:rPr>
          <w:rFonts w:ascii="Arial" w:hAnsi="Arial" w:cs="Arial"/>
          <w:color w:val="000000" w:themeColor="text1"/>
          <w:sz w:val="24"/>
          <w:szCs w:val="24"/>
        </w:rPr>
        <w:t>.  This is below</w:t>
      </w:r>
      <w:r w:rsidRPr="003C46EB">
        <w:rPr>
          <w:rFonts w:ascii="Arial" w:hAnsi="Arial" w:cs="Arial"/>
          <w:color w:val="000000" w:themeColor="text1"/>
          <w:sz w:val="24"/>
          <w:szCs w:val="24"/>
        </w:rPr>
        <w:t xml:space="preserve"> the average househol</w:t>
      </w:r>
      <w:r w:rsidR="00F65733" w:rsidRPr="003C46EB">
        <w:rPr>
          <w:rFonts w:ascii="Arial" w:hAnsi="Arial" w:cs="Arial"/>
          <w:color w:val="000000" w:themeColor="text1"/>
          <w:sz w:val="24"/>
          <w:szCs w:val="24"/>
        </w:rPr>
        <w:t xml:space="preserve">d size of Newcastle which is </w:t>
      </w:r>
      <w:r w:rsidRPr="003C46EB">
        <w:rPr>
          <w:rFonts w:ascii="Arial" w:hAnsi="Arial" w:cs="Arial"/>
          <w:color w:val="000000" w:themeColor="text1"/>
          <w:sz w:val="24"/>
          <w:szCs w:val="24"/>
        </w:rPr>
        <w:t>people per household.</w:t>
      </w:r>
      <w:r w:rsidR="008C69D9" w:rsidRPr="003C46EB">
        <w:rPr>
          <w:rFonts w:ascii="Arial" w:hAnsi="Arial" w:cs="Arial"/>
          <w:color w:val="000000" w:themeColor="text1"/>
          <w:sz w:val="24"/>
          <w:szCs w:val="24"/>
        </w:rPr>
        <w:t xml:space="preserve">  However, consultation with the member of the key stakeholders within the ward shows a different view to the statistical figures.  They are of the opinion that the majority</w:t>
      </w:r>
      <w:r w:rsidR="004151DD" w:rsidRPr="003C46EB">
        <w:rPr>
          <w:rFonts w:ascii="Arial" w:hAnsi="Arial" w:cs="Arial"/>
          <w:color w:val="000000" w:themeColor="text1"/>
          <w:sz w:val="24"/>
          <w:szCs w:val="24"/>
        </w:rPr>
        <w:t xml:space="preserve"> of the households within ward 29</w:t>
      </w:r>
      <w:r w:rsidR="00F65733" w:rsidRPr="003C46EB">
        <w:rPr>
          <w:rFonts w:ascii="Arial" w:hAnsi="Arial" w:cs="Arial"/>
          <w:color w:val="000000" w:themeColor="text1"/>
          <w:sz w:val="24"/>
          <w:szCs w:val="24"/>
        </w:rPr>
        <w:t xml:space="preserve"> are made up of an average of 10</w:t>
      </w:r>
      <w:r w:rsidR="008C69D9" w:rsidRPr="003C46EB">
        <w:rPr>
          <w:rFonts w:ascii="Arial" w:hAnsi="Arial" w:cs="Arial"/>
          <w:color w:val="000000" w:themeColor="text1"/>
          <w:sz w:val="24"/>
          <w:szCs w:val="24"/>
        </w:rPr>
        <w:t xml:space="preserve"> people per household, hence a need for the delivery of housing.</w:t>
      </w:r>
    </w:p>
    <w:p w:rsidR="00A50C13" w:rsidRDefault="00EE28B0" w:rsidP="00942E1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4" w:name="_Toc498685264"/>
      <w:r>
        <w:t>AGE STRUCTURE.</w:t>
      </w:r>
      <w:bookmarkEnd w:id="14"/>
    </w:p>
    <w:p w:rsidR="008C69D9" w:rsidRDefault="008C69D9" w:rsidP="000224F4">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8C69D9" w:rsidRPr="00997F26" w:rsidTr="0055666F">
        <w:trPr>
          <w:trHeight w:val="255"/>
        </w:trPr>
        <w:tc>
          <w:tcPr>
            <w:tcW w:w="9776" w:type="dxa"/>
            <w:gridSpan w:val="7"/>
            <w:shd w:val="clear" w:color="auto" w:fill="BFBFBF" w:themeFill="background1" w:themeFillShade="BF"/>
            <w:noWrap/>
            <w:vAlign w:val="bottom"/>
            <w:hideMark/>
          </w:tcPr>
          <w:p w:rsidR="008C69D9" w:rsidRPr="00997F26" w:rsidRDefault="008C69D9" w:rsidP="008C69D9">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5E2452" w:rsidRPr="00997F26" w:rsidTr="005E2452">
        <w:trPr>
          <w:trHeight w:val="255"/>
        </w:trPr>
        <w:tc>
          <w:tcPr>
            <w:tcW w:w="1396" w:type="dxa"/>
            <w:shd w:val="clear" w:color="auto" w:fill="BFBFBF" w:themeFill="background1" w:themeFillShade="BF"/>
            <w:noWrap/>
            <w:vAlign w:val="center"/>
          </w:tcPr>
          <w:p w:rsidR="005E2452" w:rsidRPr="00997F26" w:rsidRDefault="005E2452" w:rsidP="005E2452">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5E2452" w:rsidRPr="00997F26" w:rsidTr="005E2452">
        <w:trPr>
          <w:trHeight w:val="255"/>
        </w:trPr>
        <w:tc>
          <w:tcPr>
            <w:tcW w:w="1396" w:type="dxa"/>
            <w:shd w:val="clear" w:color="auto" w:fill="auto"/>
            <w:vAlign w:val="center"/>
            <w:hideMark/>
          </w:tcPr>
          <w:p w:rsidR="005E2452" w:rsidRPr="00997F26" w:rsidRDefault="000F3C39" w:rsidP="008C69D9">
            <w:pPr>
              <w:spacing w:after="0"/>
              <w:jc w:val="center"/>
              <w:rPr>
                <w:rFonts w:ascii="Arial" w:hAnsi="Arial" w:cs="Arial"/>
                <w:sz w:val="20"/>
                <w:szCs w:val="20"/>
                <w:lang w:eastAsia="en-ZA"/>
              </w:rPr>
            </w:pPr>
            <w:r>
              <w:rPr>
                <w:rFonts w:ascii="Arial" w:hAnsi="Arial" w:cs="Arial"/>
                <w:sz w:val="20"/>
                <w:szCs w:val="20"/>
                <w:lang w:eastAsia="en-ZA"/>
              </w:rPr>
              <w:t>3479</w:t>
            </w:r>
          </w:p>
        </w:tc>
        <w:tc>
          <w:tcPr>
            <w:tcW w:w="1397" w:type="dxa"/>
            <w:shd w:val="clear" w:color="auto" w:fill="auto"/>
            <w:noWrap/>
            <w:vAlign w:val="bottom"/>
            <w:hideMark/>
          </w:tcPr>
          <w:p w:rsidR="005E2452" w:rsidRPr="00997F26" w:rsidRDefault="000F3C39" w:rsidP="008C69D9">
            <w:pPr>
              <w:spacing w:after="0"/>
              <w:jc w:val="center"/>
              <w:rPr>
                <w:rFonts w:ascii="Arial" w:hAnsi="Arial" w:cs="Arial"/>
                <w:sz w:val="20"/>
                <w:szCs w:val="20"/>
                <w:lang w:eastAsia="en-ZA"/>
              </w:rPr>
            </w:pPr>
            <w:r>
              <w:rPr>
                <w:rFonts w:ascii="Arial" w:hAnsi="Arial" w:cs="Arial"/>
                <w:sz w:val="20"/>
                <w:szCs w:val="20"/>
                <w:lang w:eastAsia="en-ZA"/>
              </w:rPr>
              <w:t>3653</w:t>
            </w:r>
          </w:p>
        </w:tc>
        <w:tc>
          <w:tcPr>
            <w:tcW w:w="1396" w:type="dxa"/>
            <w:shd w:val="clear" w:color="auto" w:fill="auto"/>
            <w:noWrap/>
            <w:vAlign w:val="bottom"/>
            <w:hideMark/>
          </w:tcPr>
          <w:p w:rsidR="005E2452" w:rsidRPr="00997F26" w:rsidRDefault="000F3C39" w:rsidP="008C69D9">
            <w:pPr>
              <w:spacing w:after="0"/>
              <w:jc w:val="center"/>
              <w:rPr>
                <w:rFonts w:ascii="Arial" w:hAnsi="Arial" w:cs="Arial"/>
                <w:sz w:val="20"/>
                <w:szCs w:val="20"/>
                <w:lang w:eastAsia="en-ZA"/>
              </w:rPr>
            </w:pPr>
            <w:r>
              <w:rPr>
                <w:rFonts w:ascii="Arial" w:hAnsi="Arial" w:cs="Arial"/>
                <w:sz w:val="20"/>
                <w:szCs w:val="20"/>
                <w:lang w:eastAsia="en-ZA"/>
              </w:rPr>
              <w:t>1876</w:t>
            </w:r>
          </w:p>
        </w:tc>
        <w:tc>
          <w:tcPr>
            <w:tcW w:w="1397" w:type="dxa"/>
            <w:shd w:val="clear" w:color="auto" w:fill="auto"/>
            <w:noWrap/>
            <w:vAlign w:val="bottom"/>
            <w:hideMark/>
          </w:tcPr>
          <w:p w:rsidR="005E2452" w:rsidRPr="00997F26" w:rsidRDefault="000F3C39" w:rsidP="008C69D9">
            <w:pPr>
              <w:spacing w:after="0"/>
              <w:jc w:val="center"/>
              <w:rPr>
                <w:rFonts w:ascii="Arial" w:hAnsi="Arial" w:cs="Arial"/>
                <w:sz w:val="20"/>
                <w:szCs w:val="20"/>
                <w:lang w:eastAsia="en-ZA"/>
              </w:rPr>
            </w:pPr>
            <w:r>
              <w:rPr>
                <w:rFonts w:ascii="Arial" w:hAnsi="Arial" w:cs="Arial"/>
                <w:sz w:val="20"/>
                <w:szCs w:val="20"/>
                <w:lang w:eastAsia="en-ZA"/>
              </w:rPr>
              <w:t>1477</w:t>
            </w:r>
          </w:p>
        </w:tc>
        <w:tc>
          <w:tcPr>
            <w:tcW w:w="1396" w:type="dxa"/>
            <w:shd w:val="clear" w:color="auto" w:fill="auto"/>
            <w:noWrap/>
            <w:vAlign w:val="bottom"/>
          </w:tcPr>
          <w:p w:rsidR="005E2452" w:rsidRPr="00997F26" w:rsidRDefault="000F3C39" w:rsidP="008C69D9">
            <w:pPr>
              <w:spacing w:after="0"/>
              <w:jc w:val="center"/>
              <w:rPr>
                <w:rFonts w:ascii="Arial" w:hAnsi="Arial" w:cs="Arial"/>
                <w:sz w:val="20"/>
                <w:szCs w:val="20"/>
                <w:lang w:eastAsia="en-ZA"/>
              </w:rPr>
            </w:pPr>
            <w:r>
              <w:rPr>
                <w:rFonts w:ascii="Arial" w:hAnsi="Arial" w:cs="Arial"/>
                <w:sz w:val="20"/>
                <w:szCs w:val="20"/>
                <w:lang w:eastAsia="en-ZA"/>
              </w:rPr>
              <w:t>468</w:t>
            </w:r>
          </w:p>
        </w:tc>
        <w:tc>
          <w:tcPr>
            <w:tcW w:w="1397" w:type="dxa"/>
            <w:shd w:val="clear" w:color="auto" w:fill="auto"/>
            <w:noWrap/>
            <w:vAlign w:val="bottom"/>
            <w:hideMark/>
          </w:tcPr>
          <w:p w:rsidR="005E2452" w:rsidRPr="00997F26" w:rsidRDefault="000F3C39" w:rsidP="008C69D9">
            <w:pPr>
              <w:spacing w:after="0"/>
              <w:jc w:val="center"/>
              <w:rPr>
                <w:rFonts w:ascii="Arial" w:hAnsi="Arial" w:cs="Arial"/>
                <w:sz w:val="20"/>
                <w:szCs w:val="20"/>
                <w:lang w:eastAsia="en-ZA"/>
              </w:rPr>
            </w:pPr>
            <w:r>
              <w:rPr>
                <w:rFonts w:ascii="Arial" w:hAnsi="Arial" w:cs="Arial"/>
                <w:sz w:val="20"/>
                <w:szCs w:val="20"/>
                <w:lang w:eastAsia="en-ZA"/>
              </w:rPr>
              <w:t>113</w:t>
            </w:r>
          </w:p>
        </w:tc>
        <w:tc>
          <w:tcPr>
            <w:tcW w:w="1397" w:type="dxa"/>
            <w:shd w:val="clear" w:color="auto" w:fill="auto"/>
            <w:noWrap/>
            <w:vAlign w:val="bottom"/>
            <w:hideMark/>
          </w:tcPr>
          <w:p w:rsidR="005E2452" w:rsidRPr="00997F26" w:rsidRDefault="000F0F10" w:rsidP="008C69D9">
            <w:pPr>
              <w:keepNext/>
              <w:spacing w:after="0"/>
              <w:jc w:val="center"/>
              <w:rPr>
                <w:rFonts w:ascii="Arial" w:hAnsi="Arial" w:cs="Arial"/>
                <w:b/>
                <w:sz w:val="20"/>
                <w:szCs w:val="20"/>
                <w:lang w:eastAsia="en-ZA"/>
              </w:rPr>
            </w:pPr>
            <w:r>
              <w:rPr>
                <w:rFonts w:ascii="Arial" w:hAnsi="Arial" w:cs="Arial"/>
                <w:b/>
                <w:sz w:val="20"/>
                <w:szCs w:val="20"/>
                <w:lang w:eastAsia="en-ZA"/>
              </w:rPr>
              <w:t>11065</w:t>
            </w:r>
          </w:p>
        </w:tc>
      </w:tr>
    </w:tbl>
    <w:p w:rsidR="008C69D9" w:rsidRPr="00B55618" w:rsidRDefault="008C69D9" w:rsidP="008C69D9">
      <w:pPr>
        <w:pStyle w:val="Caption"/>
        <w:rPr>
          <w:rFonts w:ascii="Arial" w:hAnsi="Arial" w:cs="Arial"/>
          <w:sz w:val="24"/>
          <w:szCs w:val="24"/>
        </w:rPr>
      </w:pPr>
      <w:bookmarkStart w:id="15" w:name="_Toc498345974"/>
      <w:bookmarkStart w:id="16" w:name="_Toc498434287"/>
      <w:bookmarkStart w:id="17" w:name="_Toc498434296"/>
      <w:bookmarkStart w:id="18" w:name="_Toc498684901"/>
      <w:r>
        <w:t xml:space="preserve">Table </w:t>
      </w:r>
      <w:r w:rsidR="00106C33">
        <w:fldChar w:fldCharType="begin"/>
      </w:r>
      <w:r w:rsidR="00106C33">
        <w:instrText xml:space="preserve"> SEQ Table \* ARABIC </w:instrText>
      </w:r>
      <w:r w:rsidR="00106C33">
        <w:fldChar w:fldCharType="separate"/>
      </w:r>
      <w:r w:rsidR="00762000">
        <w:rPr>
          <w:noProof/>
        </w:rPr>
        <w:t>2</w:t>
      </w:r>
      <w:r w:rsidR="00106C33">
        <w:rPr>
          <w:noProof/>
        </w:rPr>
        <w:fldChar w:fldCharType="end"/>
      </w:r>
      <w:r>
        <w:t xml:space="preserve">: </w:t>
      </w:r>
      <w:r w:rsidRPr="00CA40F5">
        <w:t xml:space="preserve">2011 Stats on the Age Structure in ward </w:t>
      </w:r>
      <w:r w:rsidR="004151DD">
        <w:t>29</w:t>
      </w:r>
      <w:r w:rsidRPr="00CA40F5">
        <w:t xml:space="preserve"> (</w:t>
      </w:r>
      <w:r w:rsidR="004248CA">
        <w:t xml:space="preserve">Source: </w:t>
      </w:r>
      <w:r w:rsidRPr="00CA40F5">
        <w:t>2011 Census Data from Stats SA overlaid onto the 2016 boundaries).</w:t>
      </w:r>
      <w:bookmarkEnd w:id="15"/>
      <w:bookmarkEnd w:id="16"/>
      <w:bookmarkEnd w:id="17"/>
      <w:bookmarkEnd w:id="18"/>
    </w:p>
    <w:p w:rsidR="004248CA" w:rsidRDefault="001859DD" w:rsidP="004248CA">
      <w:pPr>
        <w:keepNext/>
        <w:jc w:val="center"/>
      </w:pPr>
      <w:r>
        <w:rPr>
          <w:noProof/>
          <w:lang w:val="en-US"/>
        </w:rPr>
        <w:drawing>
          <wp:inline distT="0" distB="0" distL="0" distR="0">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2E14" w:rsidRDefault="004248CA" w:rsidP="00B5272D">
      <w:pPr>
        <w:pStyle w:val="Caption"/>
        <w:jc w:val="both"/>
      </w:pPr>
      <w:bookmarkStart w:id="19" w:name="_Toc498434208"/>
      <w:bookmarkStart w:id="20" w:name="_Toc498684911"/>
      <w:r>
        <w:t xml:space="preserve">Figure </w:t>
      </w:r>
      <w:r w:rsidR="00106C33">
        <w:fldChar w:fldCharType="begin"/>
      </w:r>
      <w:r w:rsidR="00106C33">
        <w:instrText xml:space="preserve"> SEQ Figure \* ARABIC </w:instrText>
      </w:r>
      <w:r w:rsidR="00106C33">
        <w:fldChar w:fldCharType="separate"/>
      </w:r>
      <w:r w:rsidR="00501656">
        <w:rPr>
          <w:noProof/>
        </w:rPr>
        <w:t>1</w:t>
      </w:r>
      <w:r w:rsidR="00106C33">
        <w:rPr>
          <w:noProof/>
        </w:rPr>
        <w:fldChar w:fldCharType="end"/>
      </w:r>
      <w:r w:rsidR="000F0F10">
        <w:t>: Age Structure in ward 29</w:t>
      </w:r>
      <w:r w:rsidRPr="00841E68">
        <w:t xml:space="preserve"> (Source: 2011 Census Data</w:t>
      </w:r>
      <w:r>
        <w:t xml:space="preserve"> from Stats SA overlaid onto the 2016 boundaries</w:t>
      </w:r>
      <w:r w:rsidRPr="00841E68">
        <w:t>).</w:t>
      </w:r>
      <w:bookmarkEnd w:id="19"/>
      <w:bookmarkEnd w:id="20"/>
    </w:p>
    <w:p w:rsidR="00AB5AD3" w:rsidRDefault="00AB5AD3" w:rsidP="00AB5AD3"/>
    <w:p w:rsidR="00AB5AD3" w:rsidRPr="00AB5AD3" w:rsidRDefault="00AB5AD3" w:rsidP="00AB5AD3"/>
    <w:p w:rsidR="004248CA" w:rsidRPr="004248CA" w:rsidRDefault="004248CA" w:rsidP="004248CA">
      <w:pPr>
        <w:spacing w:before="240" w:line="360" w:lineRule="auto"/>
        <w:jc w:val="both"/>
        <w:rPr>
          <w:rFonts w:ascii="Arial" w:hAnsi="Arial" w:cs="Arial"/>
          <w:sz w:val="24"/>
          <w:szCs w:val="24"/>
        </w:rPr>
      </w:pPr>
      <w:r w:rsidRPr="004248CA">
        <w:rPr>
          <w:rFonts w:ascii="Arial" w:hAnsi="Arial" w:cs="Arial"/>
          <w:sz w:val="24"/>
          <w:szCs w:val="24"/>
        </w:rPr>
        <w:lastRenderedPageBreak/>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sidR="00B65F2D">
        <w:rPr>
          <w:rFonts w:ascii="Arial" w:hAnsi="Arial" w:cs="Arial"/>
          <w:sz w:val="24"/>
          <w:szCs w:val="24"/>
        </w:rPr>
        <w:t xml:space="preserve">opulation in the ward. </w:t>
      </w:r>
      <w:r w:rsidRPr="004248CA">
        <w:rPr>
          <w:rFonts w:ascii="Arial" w:hAnsi="Arial" w:cs="Arial"/>
          <w:sz w:val="24"/>
          <w:szCs w:val="24"/>
        </w:rPr>
        <w:t>This implies that there is a</w:t>
      </w:r>
      <w:r w:rsidR="003A7155">
        <w:rPr>
          <w:rFonts w:ascii="Arial" w:hAnsi="Arial" w:cs="Arial"/>
          <w:sz w:val="24"/>
          <w:szCs w:val="24"/>
        </w:rPr>
        <w:t xml:space="preserve"> high dependency ratio, and a</w:t>
      </w:r>
      <w:r w:rsidRPr="004248CA">
        <w:rPr>
          <w:rFonts w:ascii="Arial" w:hAnsi="Arial" w:cs="Arial"/>
          <w:sz w:val="24"/>
          <w:szCs w:val="24"/>
        </w:rPr>
        <w:t xml:space="preserve">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2017FB" w:rsidRDefault="00EE28B0" w:rsidP="000618F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1" w:name="_Toc498685265"/>
      <w:r w:rsidRPr="00A50C13">
        <w:t>GENDER DISTRIBUTION.</w:t>
      </w:r>
      <w:bookmarkEnd w:id="21"/>
    </w:p>
    <w:p w:rsidR="004248CA" w:rsidRDefault="003A7155" w:rsidP="000224F4">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w:t>
      </w:r>
      <w:r w:rsidR="00217296">
        <w:rPr>
          <w:rFonts w:ascii="Arial" w:hAnsi="Arial" w:cs="Arial"/>
          <w:sz w:val="24"/>
          <w:szCs w:val="24"/>
        </w:rPr>
        <w:t>gher majority of females (F – 53%) than males (M – 47</w:t>
      </w:r>
      <w:r>
        <w:rPr>
          <w:rFonts w:ascii="Arial" w:hAnsi="Arial" w:cs="Arial"/>
          <w:sz w:val="24"/>
          <w:szCs w:val="24"/>
        </w:rPr>
        <w:t>%) within the ward.  This is a general trend within the majority of the wards in Newcastle, and it may be attributed to the fact that a majority of the males are migrant labour</w:t>
      </w:r>
      <w:r w:rsidR="00C236C4">
        <w:rPr>
          <w:rFonts w:ascii="Arial" w:hAnsi="Arial" w:cs="Arial"/>
          <w:sz w:val="24"/>
          <w:szCs w:val="24"/>
        </w:rPr>
        <w:t>ers</w:t>
      </w:r>
      <w:r>
        <w:rPr>
          <w:rFonts w:ascii="Arial" w:hAnsi="Arial" w:cs="Arial"/>
          <w:sz w:val="24"/>
          <w:szCs w:val="24"/>
        </w:rPr>
        <w:t xml:space="preserve"> who have gone to seek better job opportunities in big cities such as Johannesburg and/or Durban.</w:t>
      </w:r>
    </w:p>
    <w:p w:rsidR="00586ADA" w:rsidRDefault="00586ADA" w:rsidP="00BA60EB">
      <w:pPr>
        <w:keepNext/>
        <w:spacing w:after="0" w:line="360" w:lineRule="auto"/>
        <w:jc w:val="center"/>
      </w:pPr>
      <w:r>
        <w:rPr>
          <w:noProof/>
          <w:lang w:val="en-US"/>
        </w:rPr>
        <w:drawing>
          <wp:inline distT="0" distB="0" distL="0" distR="0">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5AD3" w:rsidRDefault="00586ADA" w:rsidP="00AB5AD3">
      <w:pPr>
        <w:pStyle w:val="Caption"/>
        <w:spacing w:after="0"/>
        <w:jc w:val="both"/>
      </w:pPr>
      <w:bookmarkStart w:id="22" w:name="_Toc498434209"/>
      <w:bookmarkStart w:id="23" w:name="_Toc498684912"/>
      <w:r>
        <w:t xml:space="preserve">Figure </w:t>
      </w:r>
      <w:r w:rsidR="00106C33">
        <w:fldChar w:fldCharType="begin"/>
      </w:r>
      <w:r w:rsidR="00106C33">
        <w:instrText xml:space="preserve"> SEQ Figure \* ARABIC </w:instrText>
      </w:r>
      <w:r w:rsidR="00106C33">
        <w:fldChar w:fldCharType="separate"/>
      </w:r>
      <w:r w:rsidR="00501656">
        <w:rPr>
          <w:noProof/>
        </w:rPr>
        <w:t>2</w:t>
      </w:r>
      <w:r w:rsidR="00106C33">
        <w:rPr>
          <w:noProof/>
        </w:rPr>
        <w:fldChar w:fldCharType="end"/>
      </w:r>
      <w:r>
        <w:t>:</w:t>
      </w:r>
      <w:r w:rsidRPr="00A61FF7">
        <w:t xml:space="preserve"> Population Size an</w:t>
      </w:r>
      <w:r w:rsidR="00217296">
        <w:t>d Gender Distribution in ward 29</w:t>
      </w:r>
      <w:r w:rsidRPr="00A61FF7">
        <w:t xml:space="preserve"> (Source: 2011 Census Data from Stats SA overlaid onto the 2016 boundaries).</w:t>
      </w:r>
      <w:bookmarkEnd w:id="22"/>
      <w:bookmarkEnd w:id="23"/>
    </w:p>
    <w:p w:rsidR="00AB5AD3" w:rsidRPr="00AB5AD3" w:rsidRDefault="00AB5AD3" w:rsidP="00AB5AD3">
      <w:pPr>
        <w:tabs>
          <w:tab w:val="left" w:pos="1644"/>
        </w:tabs>
      </w:pPr>
      <w:r>
        <w:tab/>
      </w:r>
    </w:p>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98685266"/>
      <w:r w:rsidRPr="00F478F0">
        <w:t>STATE OF HEALTH (HIV/AIDS).</w:t>
      </w:r>
      <w:bookmarkEnd w:id="24"/>
    </w:p>
    <w:p w:rsidR="0085738F" w:rsidRPr="00217296" w:rsidRDefault="0085738F" w:rsidP="0085738F">
      <w:pPr>
        <w:spacing w:before="240" w:line="360" w:lineRule="auto"/>
        <w:jc w:val="both"/>
        <w:rPr>
          <w:rFonts w:ascii="Arial" w:hAnsi="Arial" w:cs="Arial"/>
          <w:color w:val="000000" w:themeColor="text1"/>
          <w:sz w:val="24"/>
          <w:szCs w:val="24"/>
        </w:rPr>
      </w:pPr>
      <w:r w:rsidRPr="00217296">
        <w:rPr>
          <w:rFonts w:ascii="Arial" w:hAnsi="Arial" w:cs="Arial"/>
          <w:color w:val="000000" w:themeColor="text1"/>
          <w:sz w:val="24"/>
          <w:szCs w:val="24"/>
        </w:rPr>
        <w:t>The following entails initiatives towards a health community which are currently taking place within the ward:-</w:t>
      </w:r>
    </w:p>
    <w:p w:rsidR="0085738F" w:rsidRPr="00217296" w:rsidRDefault="00B55618" w:rsidP="00AC425C">
      <w:pPr>
        <w:pStyle w:val="ListParagraph"/>
        <w:numPr>
          <w:ilvl w:val="0"/>
          <w:numId w:val="5"/>
        </w:numPr>
        <w:spacing w:before="240" w:line="360" w:lineRule="auto"/>
        <w:jc w:val="both"/>
        <w:rPr>
          <w:rFonts w:ascii="Arial" w:hAnsi="Arial" w:cs="Arial"/>
          <w:color w:val="000000" w:themeColor="text1"/>
          <w:sz w:val="24"/>
          <w:szCs w:val="24"/>
        </w:rPr>
      </w:pPr>
      <w:r w:rsidRPr="00217296">
        <w:rPr>
          <w:rFonts w:ascii="Arial" w:hAnsi="Arial" w:cs="Arial"/>
          <w:color w:val="000000" w:themeColor="text1"/>
          <w:sz w:val="24"/>
          <w:szCs w:val="24"/>
        </w:rPr>
        <w:lastRenderedPageBreak/>
        <w:t>CCG</w:t>
      </w:r>
      <w:r w:rsidR="0085738F" w:rsidRPr="00217296">
        <w:rPr>
          <w:rFonts w:ascii="Arial" w:hAnsi="Arial" w:cs="Arial"/>
          <w:color w:val="000000" w:themeColor="text1"/>
          <w:sz w:val="24"/>
          <w:szCs w:val="24"/>
        </w:rPr>
        <w:t>.</w:t>
      </w:r>
    </w:p>
    <w:p w:rsidR="008B6EA0" w:rsidRPr="00217296" w:rsidRDefault="00B55618" w:rsidP="002657DC">
      <w:pPr>
        <w:pStyle w:val="ListParagraph"/>
        <w:numPr>
          <w:ilvl w:val="0"/>
          <w:numId w:val="5"/>
        </w:numPr>
        <w:spacing w:before="240" w:line="360" w:lineRule="auto"/>
        <w:jc w:val="both"/>
        <w:rPr>
          <w:rFonts w:ascii="Arial" w:hAnsi="Arial" w:cs="Arial"/>
          <w:color w:val="000000" w:themeColor="text1"/>
          <w:sz w:val="24"/>
          <w:szCs w:val="24"/>
        </w:rPr>
      </w:pPr>
      <w:r w:rsidRPr="00217296">
        <w:rPr>
          <w:rFonts w:ascii="Arial" w:hAnsi="Arial" w:cs="Arial"/>
          <w:color w:val="000000" w:themeColor="text1"/>
          <w:sz w:val="24"/>
          <w:szCs w:val="24"/>
        </w:rPr>
        <w:t>Philamntwana.</w:t>
      </w:r>
    </w:p>
    <w:p w:rsidR="00AC425C" w:rsidRPr="00217296" w:rsidRDefault="00AC425C" w:rsidP="002657DC">
      <w:pPr>
        <w:pStyle w:val="ListParagraph"/>
        <w:numPr>
          <w:ilvl w:val="0"/>
          <w:numId w:val="5"/>
        </w:numPr>
        <w:spacing w:before="240" w:line="360" w:lineRule="auto"/>
        <w:jc w:val="both"/>
        <w:rPr>
          <w:rFonts w:ascii="Arial" w:hAnsi="Arial" w:cs="Arial"/>
          <w:color w:val="000000" w:themeColor="text1"/>
          <w:sz w:val="24"/>
          <w:szCs w:val="24"/>
        </w:rPr>
      </w:pPr>
      <w:r w:rsidRPr="00217296">
        <w:rPr>
          <w:rFonts w:ascii="Arial" w:hAnsi="Arial" w:cs="Arial"/>
          <w:color w:val="000000" w:themeColor="text1"/>
          <w:sz w:val="24"/>
          <w:szCs w:val="24"/>
        </w:rPr>
        <w:t>NGO</w:t>
      </w:r>
    </w:p>
    <w:p w:rsidR="00621158" w:rsidRPr="005B4C2C" w:rsidRDefault="0085738F" w:rsidP="003535AC">
      <w:pPr>
        <w:spacing w:before="240" w:line="360" w:lineRule="auto"/>
        <w:jc w:val="both"/>
        <w:rPr>
          <w:rFonts w:ascii="Arial" w:hAnsi="Arial" w:cs="Arial"/>
          <w:color w:val="000000" w:themeColor="text1"/>
          <w:sz w:val="24"/>
          <w:szCs w:val="24"/>
        </w:rPr>
      </w:pPr>
      <w:r w:rsidRPr="005B4C2C">
        <w:rPr>
          <w:rFonts w:ascii="Arial" w:hAnsi="Arial" w:cs="Arial"/>
          <w:color w:val="000000" w:themeColor="text1"/>
          <w:sz w:val="24"/>
          <w:szCs w:val="24"/>
        </w:rPr>
        <w:t>Upon consultation with key stakeholders from the ward, it was indicated that the ward longer hasa pick-</w:t>
      </w:r>
      <w:r w:rsidR="00B55618" w:rsidRPr="005B4C2C">
        <w:rPr>
          <w:rFonts w:ascii="Arial" w:hAnsi="Arial" w:cs="Arial"/>
          <w:color w:val="000000" w:themeColor="text1"/>
          <w:sz w:val="24"/>
          <w:szCs w:val="24"/>
        </w:rPr>
        <w:t>up point for the distribution of medicine</w:t>
      </w:r>
      <w:r w:rsidRPr="005B4C2C">
        <w:rPr>
          <w:rFonts w:ascii="Arial" w:hAnsi="Arial" w:cs="Arial"/>
          <w:color w:val="000000" w:themeColor="text1"/>
          <w:sz w:val="24"/>
          <w:szCs w:val="24"/>
        </w:rPr>
        <w:t xml:space="preserve">, and also indicated that there was </w:t>
      </w:r>
      <w:r w:rsidR="00B55618" w:rsidRPr="005B4C2C">
        <w:rPr>
          <w:rFonts w:ascii="Arial" w:hAnsi="Arial" w:cs="Arial"/>
          <w:color w:val="000000" w:themeColor="text1"/>
          <w:sz w:val="24"/>
          <w:szCs w:val="24"/>
        </w:rPr>
        <w:t>an interest</w:t>
      </w:r>
      <w:r w:rsidRPr="005B4C2C">
        <w:rPr>
          <w:rFonts w:ascii="Arial" w:hAnsi="Arial" w:cs="Arial"/>
          <w:color w:val="000000" w:themeColor="text1"/>
          <w:sz w:val="24"/>
          <w:szCs w:val="24"/>
        </w:rPr>
        <w:t xml:space="preserve"> and an intension in the re-</w:t>
      </w:r>
      <w:r w:rsidR="00B55618" w:rsidRPr="005B4C2C">
        <w:rPr>
          <w:rFonts w:ascii="Arial" w:hAnsi="Arial" w:cs="Arial"/>
          <w:color w:val="000000" w:themeColor="text1"/>
          <w:sz w:val="24"/>
          <w:szCs w:val="24"/>
        </w:rPr>
        <w:t>establishment</w:t>
      </w:r>
      <w:r w:rsidRPr="005B4C2C">
        <w:rPr>
          <w:rFonts w:ascii="Arial" w:hAnsi="Arial" w:cs="Arial"/>
          <w:color w:val="000000" w:themeColor="text1"/>
          <w:sz w:val="24"/>
          <w:szCs w:val="24"/>
        </w:rPr>
        <w:t xml:space="preserve"> thereof.  The facilities for running the ini</w:t>
      </w:r>
      <w:r w:rsidR="00784CA0" w:rsidRPr="005B4C2C">
        <w:rPr>
          <w:rFonts w:ascii="Arial" w:hAnsi="Arial" w:cs="Arial"/>
          <w:color w:val="000000" w:themeColor="text1"/>
          <w:sz w:val="24"/>
          <w:szCs w:val="24"/>
        </w:rPr>
        <w:t>tiatives are already available in the form of places of worship within the ward.  The ward committee will approach a predetermined place of worship and make the proposal.</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5" w:name="_Toc498685267"/>
      <w:r w:rsidRPr="00F478F0">
        <w:t>EDUCATION PROFILE.</w:t>
      </w:r>
      <w:bookmarkEnd w:id="25"/>
    </w:p>
    <w:p w:rsidR="00F504CC" w:rsidRDefault="00F504CC" w:rsidP="000C6D95">
      <w:pPr>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F504CC" w:rsidRPr="00CF4447" w:rsidTr="0055666F">
        <w:tc>
          <w:tcPr>
            <w:tcW w:w="8105" w:type="dxa"/>
            <w:gridSpan w:val="3"/>
            <w:shd w:val="clear" w:color="auto" w:fill="BFBFBF" w:themeFill="background1" w:themeFillShade="BF"/>
          </w:tcPr>
          <w:p w:rsidR="00F504CC" w:rsidRPr="00CF4447" w:rsidRDefault="00F504CC" w:rsidP="00F504CC">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F504CC" w:rsidRPr="00CF4447" w:rsidRDefault="00982161" w:rsidP="00F504CC">
            <w:pPr>
              <w:rPr>
                <w:rFonts w:ascii="Arial" w:hAnsi="Arial" w:cs="Arial"/>
                <w:sz w:val="20"/>
                <w:szCs w:val="20"/>
                <w:lang w:eastAsia="en-ZA"/>
              </w:rPr>
            </w:pPr>
            <w:r>
              <w:rPr>
                <w:rFonts w:ascii="Arial" w:hAnsi="Arial" w:cs="Arial"/>
                <w:sz w:val="20"/>
                <w:szCs w:val="20"/>
                <w:lang w:eastAsia="en-ZA"/>
              </w:rPr>
              <w:t>357</w:t>
            </w:r>
          </w:p>
        </w:tc>
        <w:tc>
          <w:tcPr>
            <w:tcW w:w="1083" w:type="dxa"/>
          </w:tcPr>
          <w:p w:rsidR="00F504CC" w:rsidRPr="00CF4447" w:rsidRDefault="00F001D4" w:rsidP="00F504CC">
            <w:pPr>
              <w:rPr>
                <w:rFonts w:ascii="Arial" w:hAnsi="Arial" w:cs="Arial"/>
                <w:sz w:val="20"/>
                <w:szCs w:val="20"/>
                <w:lang w:eastAsia="en-ZA"/>
              </w:rPr>
            </w:pPr>
            <w:r>
              <w:rPr>
                <w:rFonts w:ascii="Arial" w:hAnsi="Arial" w:cs="Arial"/>
                <w:sz w:val="20"/>
                <w:szCs w:val="20"/>
                <w:lang w:eastAsia="en-ZA"/>
              </w:rPr>
              <w:t>3,22</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F504CC" w:rsidRPr="00CF4447" w:rsidRDefault="00982161" w:rsidP="00F504CC">
            <w:pPr>
              <w:rPr>
                <w:rFonts w:ascii="Arial" w:hAnsi="Arial" w:cs="Arial"/>
                <w:sz w:val="20"/>
                <w:szCs w:val="20"/>
                <w:lang w:eastAsia="en-ZA"/>
              </w:rPr>
            </w:pPr>
            <w:r>
              <w:rPr>
                <w:rFonts w:ascii="Arial" w:hAnsi="Arial" w:cs="Arial"/>
                <w:sz w:val="20"/>
                <w:szCs w:val="20"/>
                <w:lang w:eastAsia="en-ZA"/>
              </w:rPr>
              <w:t>409</w:t>
            </w:r>
          </w:p>
        </w:tc>
        <w:tc>
          <w:tcPr>
            <w:tcW w:w="1083" w:type="dxa"/>
          </w:tcPr>
          <w:p w:rsidR="00F504CC" w:rsidRPr="00CF4447" w:rsidRDefault="00F001D4" w:rsidP="004F187B">
            <w:pPr>
              <w:rPr>
                <w:rFonts w:ascii="Arial" w:hAnsi="Arial" w:cs="Arial"/>
                <w:sz w:val="20"/>
                <w:szCs w:val="20"/>
                <w:lang w:eastAsia="en-ZA"/>
              </w:rPr>
            </w:pPr>
            <w:r>
              <w:rPr>
                <w:rFonts w:ascii="Arial" w:hAnsi="Arial" w:cs="Arial"/>
                <w:sz w:val="20"/>
                <w:szCs w:val="20"/>
                <w:lang w:eastAsia="en-ZA"/>
              </w:rPr>
              <w:t>3,69</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F504CC" w:rsidRPr="00CF4447" w:rsidRDefault="00982161" w:rsidP="00F504CC">
            <w:pPr>
              <w:rPr>
                <w:rFonts w:ascii="Arial" w:hAnsi="Arial" w:cs="Arial"/>
                <w:sz w:val="20"/>
                <w:szCs w:val="20"/>
                <w:lang w:eastAsia="en-ZA"/>
              </w:rPr>
            </w:pPr>
            <w:r>
              <w:rPr>
                <w:rFonts w:ascii="Arial" w:hAnsi="Arial" w:cs="Arial"/>
                <w:sz w:val="20"/>
                <w:szCs w:val="20"/>
                <w:lang w:eastAsia="en-ZA"/>
              </w:rPr>
              <w:t>334</w:t>
            </w:r>
          </w:p>
        </w:tc>
        <w:tc>
          <w:tcPr>
            <w:tcW w:w="1083" w:type="dxa"/>
          </w:tcPr>
          <w:p w:rsidR="00F504CC" w:rsidRPr="00CF4447" w:rsidRDefault="00F001D4" w:rsidP="004F187B">
            <w:pPr>
              <w:rPr>
                <w:rFonts w:ascii="Arial" w:hAnsi="Arial" w:cs="Arial"/>
                <w:sz w:val="20"/>
                <w:szCs w:val="20"/>
                <w:lang w:eastAsia="en-ZA"/>
              </w:rPr>
            </w:pPr>
            <w:r>
              <w:rPr>
                <w:rFonts w:ascii="Arial" w:hAnsi="Arial" w:cs="Arial"/>
                <w:sz w:val="20"/>
                <w:szCs w:val="20"/>
                <w:lang w:eastAsia="en-ZA"/>
              </w:rPr>
              <w:t>3,01</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F504CC" w:rsidRPr="00CF4447" w:rsidRDefault="00982161" w:rsidP="00F504CC">
            <w:pPr>
              <w:rPr>
                <w:rFonts w:ascii="Arial" w:hAnsi="Arial" w:cs="Arial"/>
                <w:sz w:val="20"/>
                <w:szCs w:val="20"/>
                <w:lang w:eastAsia="en-ZA"/>
              </w:rPr>
            </w:pPr>
            <w:r>
              <w:rPr>
                <w:rFonts w:ascii="Arial" w:hAnsi="Arial" w:cs="Arial"/>
                <w:sz w:val="20"/>
                <w:szCs w:val="20"/>
                <w:lang w:eastAsia="en-ZA"/>
              </w:rPr>
              <w:t>327</w:t>
            </w:r>
          </w:p>
        </w:tc>
        <w:tc>
          <w:tcPr>
            <w:tcW w:w="1083" w:type="dxa"/>
          </w:tcPr>
          <w:p w:rsidR="00F504CC" w:rsidRPr="00CF4447" w:rsidRDefault="00F001D4" w:rsidP="00F504CC">
            <w:pPr>
              <w:rPr>
                <w:rFonts w:ascii="Arial" w:hAnsi="Arial" w:cs="Arial"/>
                <w:sz w:val="20"/>
                <w:szCs w:val="20"/>
                <w:lang w:eastAsia="en-ZA"/>
              </w:rPr>
            </w:pPr>
            <w:r>
              <w:rPr>
                <w:rFonts w:ascii="Arial" w:hAnsi="Arial" w:cs="Arial"/>
                <w:sz w:val="20"/>
                <w:szCs w:val="20"/>
                <w:lang w:eastAsia="en-ZA"/>
              </w:rPr>
              <w:t>2,95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3/std 1/ABET 1/KhaRiGude; SANLI</w:t>
            </w:r>
          </w:p>
        </w:tc>
        <w:tc>
          <w:tcPr>
            <w:tcW w:w="1215" w:type="dxa"/>
          </w:tcPr>
          <w:p w:rsidR="00F504CC" w:rsidRPr="00CF4447" w:rsidRDefault="00982161" w:rsidP="00F504CC">
            <w:pPr>
              <w:rPr>
                <w:rFonts w:ascii="Arial" w:hAnsi="Arial" w:cs="Arial"/>
                <w:sz w:val="20"/>
                <w:szCs w:val="20"/>
                <w:lang w:eastAsia="en-ZA"/>
              </w:rPr>
            </w:pPr>
            <w:r>
              <w:rPr>
                <w:rFonts w:ascii="Arial" w:hAnsi="Arial" w:cs="Arial"/>
                <w:sz w:val="20"/>
                <w:szCs w:val="20"/>
                <w:lang w:eastAsia="en-ZA"/>
              </w:rPr>
              <w:t>371</w:t>
            </w:r>
          </w:p>
        </w:tc>
        <w:tc>
          <w:tcPr>
            <w:tcW w:w="1083" w:type="dxa"/>
          </w:tcPr>
          <w:p w:rsidR="00F504CC" w:rsidRPr="00CF4447" w:rsidRDefault="00F001D4" w:rsidP="004F187B">
            <w:pPr>
              <w:rPr>
                <w:rFonts w:ascii="Arial" w:hAnsi="Arial" w:cs="Arial"/>
                <w:sz w:val="20"/>
                <w:szCs w:val="20"/>
                <w:lang w:eastAsia="en-ZA"/>
              </w:rPr>
            </w:pPr>
            <w:r>
              <w:rPr>
                <w:rFonts w:ascii="Arial" w:hAnsi="Arial" w:cs="Arial"/>
                <w:sz w:val="20"/>
                <w:szCs w:val="20"/>
                <w:lang w:eastAsia="en-ZA"/>
              </w:rPr>
              <w:t>3,35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7E3968" w:rsidRPr="00CF4447" w:rsidRDefault="007E3968" w:rsidP="00F504CC">
            <w:pPr>
              <w:rPr>
                <w:rFonts w:ascii="Arial" w:hAnsi="Arial" w:cs="Arial"/>
                <w:sz w:val="20"/>
                <w:szCs w:val="20"/>
                <w:lang w:eastAsia="en-ZA"/>
              </w:rPr>
            </w:pPr>
            <w:r>
              <w:rPr>
                <w:rFonts w:ascii="Arial" w:hAnsi="Arial" w:cs="Arial"/>
                <w:sz w:val="20"/>
                <w:szCs w:val="20"/>
                <w:lang w:eastAsia="en-ZA"/>
              </w:rPr>
              <w:t>421</w:t>
            </w:r>
          </w:p>
        </w:tc>
        <w:tc>
          <w:tcPr>
            <w:tcW w:w="1083" w:type="dxa"/>
          </w:tcPr>
          <w:p w:rsidR="00F504CC" w:rsidRPr="00CF4447" w:rsidRDefault="00F001D4" w:rsidP="005201B0">
            <w:pPr>
              <w:rPr>
                <w:rFonts w:ascii="Arial" w:hAnsi="Arial" w:cs="Arial"/>
                <w:sz w:val="20"/>
                <w:szCs w:val="20"/>
                <w:lang w:eastAsia="en-ZA"/>
              </w:rPr>
            </w:pPr>
            <w:r>
              <w:rPr>
                <w:rFonts w:ascii="Arial" w:hAnsi="Arial" w:cs="Arial"/>
                <w:sz w:val="20"/>
                <w:szCs w:val="20"/>
                <w:lang w:eastAsia="en-ZA"/>
              </w:rPr>
              <w:t>3,80</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375</w:t>
            </w:r>
          </w:p>
        </w:tc>
        <w:tc>
          <w:tcPr>
            <w:tcW w:w="1083" w:type="dxa"/>
          </w:tcPr>
          <w:p w:rsidR="00F504CC" w:rsidRPr="00CF4447" w:rsidRDefault="00F001D4" w:rsidP="005201B0">
            <w:pPr>
              <w:rPr>
                <w:rFonts w:ascii="Arial" w:hAnsi="Arial" w:cs="Arial"/>
                <w:sz w:val="20"/>
                <w:szCs w:val="20"/>
                <w:lang w:eastAsia="en-ZA"/>
              </w:rPr>
            </w:pPr>
            <w:r>
              <w:rPr>
                <w:rFonts w:ascii="Arial" w:hAnsi="Arial" w:cs="Arial"/>
                <w:sz w:val="20"/>
                <w:szCs w:val="20"/>
                <w:lang w:eastAsia="en-ZA"/>
              </w:rPr>
              <w:t>3.38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427</w:t>
            </w:r>
          </w:p>
        </w:tc>
        <w:tc>
          <w:tcPr>
            <w:tcW w:w="1083" w:type="dxa"/>
          </w:tcPr>
          <w:p w:rsidR="00F504CC" w:rsidRPr="00CF4447" w:rsidRDefault="00F001D4" w:rsidP="005201B0">
            <w:pPr>
              <w:rPr>
                <w:rFonts w:ascii="Arial" w:hAnsi="Arial" w:cs="Arial"/>
                <w:sz w:val="20"/>
                <w:szCs w:val="20"/>
                <w:lang w:eastAsia="en-ZA"/>
              </w:rPr>
            </w:pPr>
            <w:r>
              <w:rPr>
                <w:rFonts w:ascii="Arial" w:hAnsi="Arial" w:cs="Arial"/>
                <w:sz w:val="20"/>
                <w:szCs w:val="20"/>
                <w:lang w:eastAsia="en-ZA"/>
              </w:rPr>
              <w:t>3,85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451</w:t>
            </w:r>
          </w:p>
        </w:tc>
        <w:tc>
          <w:tcPr>
            <w:tcW w:w="1083" w:type="dxa"/>
          </w:tcPr>
          <w:p w:rsidR="00F504CC" w:rsidRPr="00CF4447" w:rsidRDefault="006950F5" w:rsidP="005201B0">
            <w:pPr>
              <w:rPr>
                <w:rFonts w:ascii="Arial" w:hAnsi="Arial" w:cs="Arial"/>
                <w:sz w:val="20"/>
                <w:szCs w:val="20"/>
                <w:lang w:eastAsia="en-ZA"/>
              </w:rPr>
            </w:pPr>
            <w:r>
              <w:rPr>
                <w:rFonts w:ascii="Arial" w:hAnsi="Arial" w:cs="Arial"/>
                <w:sz w:val="20"/>
                <w:szCs w:val="20"/>
                <w:lang w:eastAsia="en-ZA"/>
              </w:rPr>
              <w:t>4,07</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698</w:t>
            </w:r>
          </w:p>
        </w:tc>
        <w:tc>
          <w:tcPr>
            <w:tcW w:w="1083" w:type="dxa"/>
          </w:tcPr>
          <w:p w:rsidR="00F504CC" w:rsidRPr="00CF4447" w:rsidRDefault="00725C9D" w:rsidP="005201B0">
            <w:pPr>
              <w:rPr>
                <w:rFonts w:ascii="Arial" w:hAnsi="Arial" w:cs="Arial"/>
                <w:sz w:val="20"/>
                <w:szCs w:val="20"/>
                <w:lang w:eastAsia="en-ZA"/>
              </w:rPr>
            </w:pPr>
            <w:r>
              <w:rPr>
                <w:rFonts w:ascii="Arial" w:hAnsi="Arial" w:cs="Arial"/>
                <w:sz w:val="20"/>
                <w:szCs w:val="20"/>
                <w:lang w:eastAsia="en-ZA"/>
              </w:rPr>
              <w:t>6,30</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586</w:t>
            </w:r>
          </w:p>
        </w:tc>
        <w:tc>
          <w:tcPr>
            <w:tcW w:w="1083" w:type="dxa"/>
          </w:tcPr>
          <w:p w:rsidR="00F504CC" w:rsidRPr="00CF4447" w:rsidRDefault="00725C9D" w:rsidP="00F504CC">
            <w:pPr>
              <w:rPr>
                <w:rFonts w:ascii="Arial" w:hAnsi="Arial" w:cs="Arial"/>
                <w:sz w:val="20"/>
                <w:szCs w:val="20"/>
                <w:lang w:eastAsia="en-ZA"/>
              </w:rPr>
            </w:pPr>
            <w:r>
              <w:rPr>
                <w:rFonts w:ascii="Arial" w:hAnsi="Arial" w:cs="Arial"/>
                <w:sz w:val="20"/>
                <w:szCs w:val="20"/>
                <w:lang w:eastAsia="en-ZA"/>
              </w:rPr>
              <w:t>5,29</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835</w:t>
            </w:r>
          </w:p>
        </w:tc>
        <w:tc>
          <w:tcPr>
            <w:tcW w:w="1083" w:type="dxa"/>
          </w:tcPr>
          <w:p w:rsidR="00F504CC" w:rsidRPr="00CF4447" w:rsidRDefault="00725C9D" w:rsidP="005201B0">
            <w:pPr>
              <w:rPr>
                <w:rFonts w:ascii="Arial" w:hAnsi="Arial" w:cs="Arial"/>
                <w:sz w:val="20"/>
                <w:szCs w:val="20"/>
                <w:lang w:eastAsia="en-ZA"/>
              </w:rPr>
            </w:pPr>
            <w:r>
              <w:rPr>
                <w:rFonts w:ascii="Arial" w:hAnsi="Arial" w:cs="Arial"/>
                <w:sz w:val="20"/>
                <w:szCs w:val="20"/>
                <w:lang w:eastAsia="en-ZA"/>
              </w:rPr>
              <w:t>7,54</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921</w:t>
            </w:r>
          </w:p>
        </w:tc>
        <w:tc>
          <w:tcPr>
            <w:tcW w:w="1083" w:type="dxa"/>
          </w:tcPr>
          <w:p w:rsidR="00F504CC" w:rsidRPr="00CF4447" w:rsidRDefault="00725C9D" w:rsidP="005201B0">
            <w:pPr>
              <w:rPr>
                <w:rFonts w:ascii="Arial" w:hAnsi="Arial" w:cs="Arial"/>
                <w:sz w:val="20"/>
                <w:szCs w:val="20"/>
                <w:lang w:eastAsia="en-ZA"/>
              </w:rPr>
            </w:pPr>
            <w:r>
              <w:rPr>
                <w:rFonts w:ascii="Arial" w:hAnsi="Arial" w:cs="Arial"/>
                <w:sz w:val="20"/>
                <w:szCs w:val="20"/>
                <w:lang w:eastAsia="en-ZA"/>
              </w:rPr>
              <w:t>8,32</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2657</w:t>
            </w:r>
          </w:p>
        </w:tc>
        <w:tc>
          <w:tcPr>
            <w:tcW w:w="1083" w:type="dxa"/>
          </w:tcPr>
          <w:p w:rsidR="00F504CC" w:rsidRPr="00CF4447" w:rsidRDefault="00725C9D" w:rsidP="005201B0">
            <w:pPr>
              <w:rPr>
                <w:rFonts w:ascii="Arial" w:hAnsi="Arial" w:cs="Arial"/>
                <w:sz w:val="20"/>
                <w:szCs w:val="20"/>
                <w:lang w:eastAsia="en-ZA"/>
              </w:rPr>
            </w:pPr>
            <w:r>
              <w:rPr>
                <w:rFonts w:ascii="Arial" w:hAnsi="Arial" w:cs="Arial"/>
                <w:sz w:val="20"/>
                <w:szCs w:val="20"/>
                <w:lang w:eastAsia="en-ZA"/>
              </w:rPr>
              <w:t>24,01</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8</w:t>
            </w:r>
          </w:p>
        </w:tc>
        <w:tc>
          <w:tcPr>
            <w:tcW w:w="1083" w:type="dxa"/>
          </w:tcPr>
          <w:p w:rsidR="00F504CC" w:rsidRPr="00CF4447" w:rsidRDefault="00725C9D" w:rsidP="005201B0">
            <w:pPr>
              <w:rPr>
                <w:rFonts w:ascii="Arial" w:hAnsi="Arial" w:cs="Arial"/>
                <w:sz w:val="20"/>
                <w:szCs w:val="20"/>
                <w:lang w:eastAsia="en-ZA"/>
              </w:rPr>
            </w:pPr>
            <w:r>
              <w:rPr>
                <w:rFonts w:ascii="Arial" w:hAnsi="Arial" w:cs="Arial"/>
                <w:sz w:val="20"/>
                <w:szCs w:val="20"/>
                <w:lang w:eastAsia="en-ZA"/>
              </w:rPr>
              <w:t>0,07</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28</w:t>
            </w:r>
          </w:p>
        </w:tc>
        <w:tc>
          <w:tcPr>
            <w:tcW w:w="1083" w:type="dxa"/>
          </w:tcPr>
          <w:p w:rsidR="00F504CC" w:rsidRPr="00CF4447" w:rsidRDefault="008E1517" w:rsidP="005201B0">
            <w:pPr>
              <w:rPr>
                <w:rFonts w:ascii="Arial" w:hAnsi="Arial" w:cs="Arial"/>
                <w:sz w:val="20"/>
                <w:szCs w:val="20"/>
                <w:lang w:eastAsia="en-ZA"/>
              </w:rPr>
            </w:pPr>
            <w:r>
              <w:rPr>
                <w:rFonts w:ascii="Arial" w:hAnsi="Arial" w:cs="Arial"/>
                <w:sz w:val="20"/>
                <w:szCs w:val="20"/>
                <w:lang w:eastAsia="en-ZA"/>
              </w:rPr>
              <w:t>0,25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20</w:t>
            </w:r>
          </w:p>
        </w:tc>
        <w:tc>
          <w:tcPr>
            <w:tcW w:w="1083" w:type="dxa"/>
          </w:tcPr>
          <w:p w:rsidR="00F504CC" w:rsidRPr="00CF4447" w:rsidRDefault="008E1517" w:rsidP="005201B0">
            <w:pPr>
              <w:rPr>
                <w:rFonts w:ascii="Arial" w:hAnsi="Arial" w:cs="Arial"/>
                <w:sz w:val="20"/>
                <w:szCs w:val="20"/>
                <w:lang w:eastAsia="en-ZA"/>
              </w:rPr>
            </w:pPr>
            <w:r>
              <w:rPr>
                <w:rFonts w:ascii="Arial" w:hAnsi="Arial" w:cs="Arial"/>
                <w:sz w:val="20"/>
                <w:szCs w:val="20"/>
                <w:lang w:eastAsia="en-ZA"/>
              </w:rPr>
              <w:t>0,18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48</w:t>
            </w:r>
          </w:p>
        </w:tc>
        <w:tc>
          <w:tcPr>
            <w:tcW w:w="1083" w:type="dxa"/>
          </w:tcPr>
          <w:p w:rsidR="00F504CC" w:rsidRPr="00CF4447" w:rsidRDefault="008E1517" w:rsidP="005201B0">
            <w:pPr>
              <w:rPr>
                <w:rFonts w:ascii="Arial" w:hAnsi="Arial" w:cs="Arial"/>
                <w:sz w:val="20"/>
                <w:szCs w:val="20"/>
                <w:lang w:eastAsia="en-ZA"/>
              </w:rPr>
            </w:pPr>
            <w:r>
              <w:rPr>
                <w:rFonts w:ascii="Arial" w:hAnsi="Arial" w:cs="Arial"/>
                <w:sz w:val="20"/>
                <w:szCs w:val="20"/>
                <w:lang w:eastAsia="en-ZA"/>
              </w:rPr>
              <w:t>0,43</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27</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0,24</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28</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0,25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5</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0,04</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 xml:space="preserve">Diploma with </w:t>
            </w:r>
            <w:r w:rsidR="005A6263" w:rsidRPr="00CF4447">
              <w:rPr>
                <w:rFonts w:ascii="Arial" w:hAnsi="Arial" w:cs="Arial"/>
                <w:sz w:val="20"/>
                <w:szCs w:val="20"/>
                <w:lang w:eastAsia="en-ZA"/>
              </w:rPr>
              <w:t xml:space="preserve">less than </w:t>
            </w:r>
            <w:r w:rsidRPr="00CF4447">
              <w:rPr>
                <w:rFonts w:ascii="Arial" w:hAnsi="Arial" w:cs="Arial"/>
                <w:sz w:val="20"/>
                <w:szCs w:val="20"/>
                <w:lang w:eastAsia="en-ZA"/>
              </w:rPr>
              <w:t>Grade 12/std 10</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10</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0,09</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172</w:t>
            </w:r>
          </w:p>
        </w:tc>
        <w:tc>
          <w:tcPr>
            <w:tcW w:w="1083" w:type="dxa"/>
          </w:tcPr>
          <w:p w:rsidR="00F504CC" w:rsidRPr="00CF4447" w:rsidRDefault="00867245" w:rsidP="00F504CC">
            <w:pPr>
              <w:rPr>
                <w:rFonts w:ascii="Arial" w:hAnsi="Arial" w:cs="Arial"/>
                <w:sz w:val="20"/>
                <w:szCs w:val="20"/>
                <w:lang w:eastAsia="en-ZA"/>
              </w:rPr>
            </w:pPr>
            <w:r>
              <w:rPr>
                <w:rFonts w:ascii="Arial" w:hAnsi="Arial" w:cs="Arial"/>
                <w:sz w:val="20"/>
                <w:szCs w:val="20"/>
                <w:lang w:eastAsia="en-ZA"/>
              </w:rPr>
              <w:t>1,55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229</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2,06</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31</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0,28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3</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0,02</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Bachelors Degree</w:t>
            </w:r>
          </w:p>
        </w:tc>
        <w:tc>
          <w:tcPr>
            <w:tcW w:w="1215" w:type="dxa"/>
          </w:tcPr>
          <w:p w:rsidR="00F504CC" w:rsidRPr="00CF4447" w:rsidRDefault="007E3968" w:rsidP="005A6263">
            <w:pPr>
              <w:rPr>
                <w:rFonts w:ascii="Arial" w:hAnsi="Arial" w:cs="Arial"/>
                <w:sz w:val="20"/>
                <w:szCs w:val="20"/>
                <w:lang w:eastAsia="en-ZA"/>
              </w:rPr>
            </w:pPr>
            <w:r>
              <w:rPr>
                <w:rFonts w:ascii="Arial" w:hAnsi="Arial" w:cs="Arial"/>
                <w:sz w:val="20"/>
                <w:szCs w:val="20"/>
                <w:lang w:eastAsia="en-ZA"/>
              </w:rPr>
              <w:t>40</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0,36</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Bachelors Degree and Post-graduate Diploma</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5</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0,04</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9</w:t>
            </w:r>
          </w:p>
        </w:tc>
        <w:tc>
          <w:tcPr>
            <w:tcW w:w="1083" w:type="dxa"/>
          </w:tcPr>
          <w:p w:rsidR="00F504CC" w:rsidRPr="00CF4447" w:rsidRDefault="00867245" w:rsidP="00F504CC">
            <w:pPr>
              <w:rPr>
                <w:rFonts w:ascii="Arial" w:hAnsi="Arial" w:cs="Arial"/>
                <w:sz w:val="20"/>
                <w:szCs w:val="20"/>
                <w:lang w:eastAsia="en-ZA"/>
              </w:rPr>
            </w:pPr>
            <w:r>
              <w:rPr>
                <w:rFonts w:ascii="Arial" w:hAnsi="Arial" w:cs="Arial"/>
                <w:sz w:val="20"/>
                <w:szCs w:val="20"/>
                <w:lang w:eastAsia="en-ZA"/>
              </w:rPr>
              <w:t>0,08</w:t>
            </w:r>
            <w:r w:rsidR="0067477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7</w:t>
            </w:r>
          </w:p>
        </w:tc>
        <w:tc>
          <w:tcPr>
            <w:tcW w:w="1083" w:type="dxa"/>
          </w:tcPr>
          <w:p w:rsidR="00F504CC" w:rsidRPr="00CF4447" w:rsidRDefault="00867245" w:rsidP="00F504CC">
            <w:pPr>
              <w:rPr>
                <w:rFonts w:ascii="Arial" w:hAnsi="Arial" w:cs="Arial"/>
                <w:sz w:val="20"/>
                <w:szCs w:val="20"/>
                <w:lang w:eastAsia="en-ZA"/>
              </w:rPr>
            </w:pPr>
            <w:r>
              <w:rPr>
                <w:rFonts w:ascii="Arial" w:hAnsi="Arial" w:cs="Arial"/>
                <w:sz w:val="20"/>
                <w:szCs w:val="20"/>
                <w:lang w:eastAsia="en-ZA"/>
              </w:rPr>
              <w:t>0,06</w:t>
            </w:r>
            <w:r w:rsidR="0067477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8</w:t>
            </w:r>
          </w:p>
        </w:tc>
        <w:tc>
          <w:tcPr>
            <w:tcW w:w="1083" w:type="dxa"/>
          </w:tcPr>
          <w:p w:rsidR="00F504CC" w:rsidRPr="00CF4447" w:rsidRDefault="00867245" w:rsidP="00F504CC">
            <w:pPr>
              <w:rPr>
                <w:rFonts w:ascii="Arial" w:hAnsi="Arial" w:cs="Arial"/>
                <w:sz w:val="20"/>
                <w:szCs w:val="20"/>
                <w:lang w:eastAsia="en-ZA"/>
              </w:rPr>
            </w:pPr>
            <w:r>
              <w:rPr>
                <w:rFonts w:ascii="Arial" w:hAnsi="Arial" w:cs="Arial"/>
                <w:sz w:val="20"/>
                <w:szCs w:val="20"/>
                <w:lang w:eastAsia="en-ZA"/>
              </w:rPr>
              <w:t>0,07</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w:t>
            </w:r>
          </w:p>
        </w:tc>
        <w:tc>
          <w:tcPr>
            <w:tcW w:w="1083"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F504CC" w:rsidRPr="00CF4447" w:rsidRDefault="007E3968" w:rsidP="00F504CC">
            <w:pPr>
              <w:rPr>
                <w:rFonts w:ascii="Arial" w:hAnsi="Arial" w:cs="Arial"/>
                <w:sz w:val="20"/>
                <w:szCs w:val="20"/>
                <w:lang w:eastAsia="en-ZA"/>
              </w:rPr>
            </w:pPr>
            <w:r>
              <w:rPr>
                <w:rFonts w:ascii="Arial" w:hAnsi="Arial" w:cs="Arial"/>
                <w:sz w:val="20"/>
                <w:szCs w:val="20"/>
                <w:lang w:eastAsia="en-ZA"/>
              </w:rPr>
              <w:t>1218</w:t>
            </w:r>
          </w:p>
        </w:tc>
        <w:tc>
          <w:tcPr>
            <w:tcW w:w="1083" w:type="dxa"/>
          </w:tcPr>
          <w:p w:rsidR="00F504CC" w:rsidRPr="00CF4447" w:rsidRDefault="00867245" w:rsidP="005201B0">
            <w:pPr>
              <w:rPr>
                <w:rFonts w:ascii="Arial" w:hAnsi="Arial" w:cs="Arial"/>
                <w:sz w:val="20"/>
                <w:szCs w:val="20"/>
                <w:lang w:eastAsia="en-ZA"/>
              </w:rPr>
            </w:pPr>
            <w:r>
              <w:rPr>
                <w:rFonts w:ascii="Arial" w:hAnsi="Arial" w:cs="Arial"/>
                <w:sz w:val="20"/>
                <w:szCs w:val="20"/>
                <w:lang w:eastAsia="en-ZA"/>
              </w:rPr>
              <w:t>11,00</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F504CC" w:rsidRPr="00CF4447" w:rsidRDefault="007E3968" w:rsidP="005A6263">
            <w:pPr>
              <w:rPr>
                <w:rFonts w:ascii="Arial" w:hAnsi="Arial" w:cs="Arial"/>
                <w:sz w:val="20"/>
                <w:szCs w:val="20"/>
                <w:lang w:eastAsia="en-ZA"/>
              </w:rPr>
            </w:pPr>
            <w:r>
              <w:rPr>
                <w:rFonts w:ascii="Arial" w:hAnsi="Arial" w:cs="Arial"/>
                <w:sz w:val="20"/>
                <w:szCs w:val="20"/>
                <w:lang w:eastAsia="en-ZA"/>
              </w:rPr>
              <w:t>11065</w:t>
            </w:r>
          </w:p>
        </w:tc>
        <w:tc>
          <w:tcPr>
            <w:tcW w:w="1083" w:type="dxa"/>
          </w:tcPr>
          <w:p w:rsidR="00F504CC" w:rsidRPr="00CF4447" w:rsidRDefault="00F504CC" w:rsidP="00BA60EB">
            <w:pPr>
              <w:keepNext/>
              <w:rPr>
                <w:rFonts w:ascii="Arial" w:hAnsi="Arial" w:cs="Arial"/>
                <w:sz w:val="20"/>
                <w:szCs w:val="20"/>
                <w:lang w:eastAsia="en-ZA"/>
              </w:rPr>
            </w:pPr>
            <w:r w:rsidRPr="00CF4447">
              <w:rPr>
                <w:rFonts w:ascii="Arial" w:hAnsi="Arial" w:cs="Arial"/>
                <w:sz w:val="20"/>
                <w:szCs w:val="20"/>
                <w:lang w:eastAsia="en-ZA"/>
              </w:rPr>
              <w:t>100%</w:t>
            </w:r>
          </w:p>
        </w:tc>
      </w:tr>
    </w:tbl>
    <w:p w:rsidR="00AB5AD3" w:rsidRPr="00AB5AD3" w:rsidRDefault="00BA60EB" w:rsidP="00AB5AD3">
      <w:pPr>
        <w:pStyle w:val="Caption"/>
      </w:pPr>
      <w:bookmarkStart w:id="26" w:name="_Toc498684902"/>
      <w:r>
        <w:t xml:space="preserve">Table </w:t>
      </w:r>
      <w:r w:rsidR="00106C33">
        <w:fldChar w:fldCharType="begin"/>
      </w:r>
      <w:r w:rsidR="00106C33">
        <w:instrText xml:space="preserve"> SEQ Table \* ARABIC </w:instrText>
      </w:r>
      <w:r w:rsidR="00106C33">
        <w:fldChar w:fldCharType="separate"/>
      </w:r>
      <w:r w:rsidR="00762000">
        <w:rPr>
          <w:noProof/>
        </w:rPr>
        <w:t>3</w:t>
      </w:r>
      <w:r w:rsidR="00106C33">
        <w:rPr>
          <w:noProof/>
        </w:rPr>
        <w:fldChar w:fldCharType="end"/>
      </w:r>
      <w:r>
        <w:t>: Highest level of education</w:t>
      </w:r>
      <w:r w:rsidR="0004141C">
        <w:t xml:space="preserve"> in ward 29</w:t>
      </w:r>
      <w:r w:rsidRPr="00BF7623">
        <w:t xml:space="preserve"> (Source: 2011 Census Data from Stats SA overlaid onto the 2016 boundaries).</w:t>
      </w:r>
      <w:bookmarkEnd w:id="26"/>
    </w:p>
    <w:p w:rsidR="00B72001" w:rsidRDefault="00B72001" w:rsidP="00B72001">
      <w:pPr>
        <w:keepNext/>
      </w:pPr>
      <w:r>
        <w:rPr>
          <w:noProof/>
          <w:lang w:val="en-US"/>
        </w:rPr>
        <w:lastRenderedPageBreak/>
        <w:drawing>
          <wp:inline distT="0" distB="0" distL="0" distR="0">
            <wp:extent cx="5771408" cy="4037610"/>
            <wp:effectExtent l="0" t="0" r="12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04CC" w:rsidRDefault="00B72001" w:rsidP="00B5272D">
      <w:pPr>
        <w:pStyle w:val="Caption"/>
        <w:jc w:val="both"/>
        <w:rPr>
          <w:rFonts w:ascii="Arial" w:hAnsi="Arial" w:cs="Arial"/>
          <w:sz w:val="24"/>
          <w:szCs w:val="24"/>
        </w:rPr>
      </w:pPr>
      <w:bookmarkStart w:id="27" w:name="_Toc498434210"/>
      <w:bookmarkStart w:id="28" w:name="_Toc498684913"/>
      <w:r>
        <w:t xml:space="preserve">Figure </w:t>
      </w:r>
      <w:r w:rsidR="00106C33">
        <w:fldChar w:fldCharType="begin"/>
      </w:r>
      <w:r w:rsidR="00106C33">
        <w:instrText xml:space="preserve"> SEQ Figure \* ARABIC </w:instrText>
      </w:r>
      <w:r w:rsidR="00106C33">
        <w:fldChar w:fldCharType="separate"/>
      </w:r>
      <w:r w:rsidR="00501656">
        <w:rPr>
          <w:noProof/>
        </w:rPr>
        <w:t>3</w:t>
      </w:r>
      <w:r w:rsidR="00106C33">
        <w:rPr>
          <w:noProof/>
        </w:rPr>
        <w:fldChar w:fldCharType="end"/>
      </w:r>
      <w:r>
        <w:t xml:space="preserve">: </w:t>
      </w:r>
      <w:r w:rsidR="00B5272D">
        <w:t>Highest level of education</w:t>
      </w:r>
      <w:r w:rsidR="0004141C">
        <w:t xml:space="preserve"> in ward 29</w:t>
      </w:r>
      <w:r w:rsidRPr="00515B9D">
        <w:t xml:space="preserve"> (Source: 2011 Census Data from Stats SA overlaid onto the 2016 boundaries).</w:t>
      </w:r>
      <w:bookmarkEnd w:id="27"/>
      <w:bookmarkEnd w:id="28"/>
    </w:p>
    <w:p w:rsidR="00B5272D" w:rsidRDefault="008F4728" w:rsidP="008F4728">
      <w:pPr>
        <w:spacing w:before="240" w:line="360" w:lineRule="auto"/>
        <w:jc w:val="both"/>
        <w:rPr>
          <w:rFonts w:ascii="Arial" w:hAnsi="Arial" w:cs="Arial"/>
          <w:sz w:val="24"/>
          <w:szCs w:val="24"/>
        </w:rPr>
      </w:pPr>
      <w:r>
        <w:rPr>
          <w:rFonts w:ascii="Arial" w:hAnsi="Arial" w:cs="Arial"/>
          <w:sz w:val="24"/>
          <w:szCs w:val="24"/>
        </w:rPr>
        <w:t>A high m</w:t>
      </w:r>
      <w:r w:rsidR="00A730A8">
        <w:rPr>
          <w:rFonts w:ascii="Arial" w:hAnsi="Arial" w:cs="Arial"/>
          <w:sz w:val="24"/>
          <w:szCs w:val="24"/>
        </w:rPr>
        <w:t>ajority of people within ward 29</w:t>
      </w:r>
      <w:r>
        <w:rPr>
          <w:rFonts w:ascii="Arial" w:hAnsi="Arial" w:cs="Arial"/>
          <w:sz w:val="24"/>
          <w:szCs w:val="24"/>
        </w:rPr>
        <w:t xml:space="preserve"> have completed Grade 12/Standard 10/Form 5 as the highest level of education.</w:t>
      </w:r>
      <w:r w:rsidR="00164DF5">
        <w:rPr>
          <w:rFonts w:ascii="Arial" w:hAnsi="Arial" w:cs="Arial"/>
          <w:sz w:val="24"/>
          <w:szCs w:val="24"/>
        </w:rPr>
        <w:t xml:space="preserve">  From there, onwards, the</w:t>
      </w:r>
      <w:r>
        <w:rPr>
          <w:rFonts w:ascii="Arial" w:hAnsi="Arial" w:cs="Arial"/>
          <w:sz w:val="24"/>
          <w:szCs w:val="24"/>
        </w:rPr>
        <w:t xml:space="preserve"> numbers fall drastically which</w:t>
      </w:r>
      <w:r w:rsidR="00164DF5">
        <w:rPr>
          <w:rFonts w:ascii="Arial" w:hAnsi="Arial" w:cs="Arial"/>
          <w:sz w:val="24"/>
          <w:szCs w:val="24"/>
        </w:rPr>
        <w:t xml:space="preserve"> therefore</w:t>
      </w:r>
      <w:r>
        <w:rPr>
          <w:rFonts w:ascii="Arial" w:hAnsi="Arial" w:cs="Arial"/>
          <w:sz w:val="24"/>
          <w:szCs w:val="24"/>
        </w:rPr>
        <w:t xml:space="preserve"> means that the majority have </w:t>
      </w:r>
      <w:r w:rsidR="00164DF5">
        <w:rPr>
          <w:rFonts w:ascii="Arial" w:hAnsi="Arial" w:cs="Arial"/>
          <w:sz w:val="24"/>
          <w:szCs w:val="24"/>
        </w:rPr>
        <w:t xml:space="preserve">not had the opportunity to obtain tertiary.  </w:t>
      </w:r>
      <w:r>
        <w:rPr>
          <w:rFonts w:ascii="Arial" w:hAnsi="Arial" w:cs="Arial"/>
          <w:sz w:val="24"/>
          <w:szCs w:val="24"/>
        </w:rPr>
        <w:t>This is a cause for concern because the implication is that a high major</w:t>
      </w:r>
      <w:r w:rsidR="00A730A8">
        <w:rPr>
          <w:rFonts w:ascii="Arial" w:hAnsi="Arial" w:cs="Arial"/>
          <w:sz w:val="24"/>
          <w:szCs w:val="24"/>
        </w:rPr>
        <w:t>ity of the people within ward 29</w:t>
      </w:r>
      <w:r w:rsidR="00164DF5">
        <w:rPr>
          <w:rFonts w:ascii="Arial" w:hAnsi="Arial" w:cs="Arial"/>
          <w:sz w:val="24"/>
          <w:szCs w:val="24"/>
        </w:rPr>
        <w:t xml:space="preserve">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development towards a healthy economy.</w:t>
      </w:r>
    </w:p>
    <w:p w:rsidR="000C6D95" w:rsidRPr="00F54E1E" w:rsidRDefault="00164DF5" w:rsidP="008F4728">
      <w:pPr>
        <w:spacing w:before="240" w:line="360" w:lineRule="auto"/>
        <w:jc w:val="both"/>
        <w:rPr>
          <w:rFonts w:ascii="Arial" w:hAnsi="Arial" w:cs="Arial"/>
          <w:sz w:val="24"/>
          <w:szCs w:val="24"/>
        </w:rPr>
      </w:pPr>
      <w:r>
        <w:rPr>
          <w:rFonts w:ascii="Arial" w:hAnsi="Arial" w:cs="Arial"/>
          <w:sz w:val="24"/>
          <w:szCs w:val="24"/>
        </w:rPr>
        <w:t>Upon consultation with key stakehol</w:t>
      </w:r>
      <w:r w:rsidR="00A730A8">
        <w:rPr>
          <w:rFonts w:ascii="Arial" w:hAnsi="Arial" w:cs="Arial"/>
          <w:sz w:val="24"/>
          <w:szCs w:val="24"/>
        </w:rPr>
        <w:t>der of ward 29</w:t>
      </w:r>
      <w:r>
        <w:rPr>
          <w:rFonts w:ascii="Arial" w:hAnsi="Arial" w:cs="Arial"/>
          <w:sz w:val="24"/>
          <w:szCs w:val="24"/>
        </w:rPr>
        <w:t>, it was indicated that the majority of c</w:t>
      </w:r>
      <w:r w:rsidR="000C6D95" w:rsidRPr="00F54E1E">
        <w:rPr>
          <w:rFonts w:ascii="Arial" w:hAnsi="Arial" w:cs="Arial"/>
          <w:sz w:val="24"/>
          <w:szCs w:val="24"/>
        </w:rPr>
        <w:t>hildren</w:t>
      </w:r>
      <w:r>
        <w:rPr>
          <w:rFonts w:ascii="Arial" w:hAnsi="Arial" w:cs="Arial"/>
          <w:sz w:val="24"/>
          <w:szCs w:val="24"/>
        </w:rPr>
        <w:t xml:space="preserve"> are</w:t>
      </w:r>
      <w:r w:rsidR="000C6D95" w:rsidRPr="00F54E1E">
        <w:rPr>
          <w:rFonts w:ascii="Arial" w:hAnsi="Arial" w:cs="Arial"/>
          <w:sz w:val="24"/>
          <w:szCs w:val="24"/>
        </w:rPr>
        <w:t xml:space="preserve"> drop</w:t>
      </w:r>
      <w:r>
        <w:rPr>
          <w:rFonts w:ascii="Arial" w:hAnsi="Arial" w:cs="Arial"/>
          <w:sz w:val="24"/>
          <w:szCs w:val="24"/>
        </w:rPr>
        <w:t>ping</w:t>
      </w:r>
      <w:r w:rsidR="000C6D95" w:rsidRPr="00F54E1E">
        <w:rPr>
          <w:rFonts w:ascii="Arial" w:hAnsi="Arial" w:cs="Arial"/>
          <w:sz w:val="24"/>
          <w:szCs w:val="24"/>
        </w:rPr>
        <w:t xml:space="preserve"> out</w:t>
      </w:r>
      <w:r>
        <w:rPr>
          <w:rFonts w:ascii="Arial" w:hAnsi="Arial" w:cs="Arial"/>
          <w:sz w:val="24"/>
          <w:szCs w:val="24"/>
        </w:rPr>
        <w:t xml:space="preserve"> of school</w:t>
      </w:r>
      <w:r w:rsidR="000C6D95" w:rsidRPr="00F54E1E">
        <w:rPr>
          <w:rFonts w:ascii="Arial" w:hAnsi="Arial" w:cs="Arial"/>
          <w:sz w:val="24"/>
          <w:szCs w:val="24"/>
        </w:rPr>
        <w:t xml:space="preserve"> at</w:t>
      </w:r>
      <w:r>
        <w:rPr>
          <w:rFonts w:ascii="Arial" w:hAnsi="Arial" w:cs="Arial"/>
          <w:sz w:val="24"/>
          <w:szCs w:val="24"/>
        </w:rPr>
        <w:t xml:space="preserve"> an early </w:t>
      </w:r>
      <w:r w:rsidR="000C6D95" w:rsidRPr="00F54E1E">
        <w:rPr>
          <w:rFonts w:ascii="Arial" w:hAnsi="Arial" w:cs="Arial"/>
          <w:sz w:val="24"/>
          <w:szCs w:val="24"/>
        </w:rPr>
        <w:t>age.</w:t>
      </w:r>
      <w:r>
        <w:rPr>
          <w:rFonts w:ascii="Arial" w:hAnsi="Arial" w:cs="Arial"/>
          <w:sz w:val="24"/>
          <w:szCs w:val="24"/>
        </w:rPr>
        <w:t xml:space="preserve">  Which thus means there is also a need for an integration of efforts within the community through the development of mentorship programmes that will result in </w:t>
      </w:r>
      <w:r w:rsidR="00A730A8">
        <w:rPr>
          <w:rFonts w:ascii="Arial" w:hAnsi="Arial" w:cs="Arial"/>
          <w:sz w:val="24"/>
          <w:szCs w:val="24"/>
        </w:rPr>
        <w:t>meaningful social development</w:t>
      </w:r>
      <w:r w:rsidR="008B6EA0">
        <w:rPr>
          <w:rFonts w:ascii="Arial" w:hAnsi="Arial" w:cs="Arial"/>
          <w:sz w:val="24"/>
          <w:szCs w:val="24"/>
        </w:rPr>
        <w: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98685268"/>
      <w:r w:rsidRPr="00F478F0">
        <w:lastRenderedPageBreak/>
        <w:t>EMPLOYMENT AND UNEMPLOYMENT.</w:t>
      </w:r>
      <w:bookmarkEnd w:id="29"/>
    </w:p>
    <w:p w:rsidR="008611C7" w:rsidRDefault="008611C7" w:rsidP="008611C7">
      <w:pPr>
        <w:spacing w:after="0" w:line="360" w:lineRule="auto"/>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04"/>
        <w:gridCol w:w="1415"/>
        <w:gridCol w:w="1470"/>
        <w:gridCol w:w="1338"/>
        <w:gridCol w:w="1184"/>
        <w:gridCol w:w="1270"/>
      </w:tblGrid>
      <w:tr w:rsidR="008611C7" w:rsidRPr="00997F26" w:rsidTr="00CF4447">
        <w:trPr>
          <w:trHeight w:val="539"/>
          <w:jc w:val="center"/>
        </w:trPr>
        <w:tc>
          <w:tcPr>
            <w:tcW w:w="116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8611C7" w:rsidRPr="00997F26" w:rsidTr="008611C7">
        <w:trPr>
          <w:trHeight w:val="255"/>
          <w:jc w:val="center"/>
        </w:trPr>
        <w:tc>
          <w:tcPr>
            <w:tcW w:w="1162" w:type="dxa"/>
            <w:shd w:val="clear" w:color="auto" w:fill="auto"/>
            <w:noWrap/>
            <w:vAlign w:val="bottom"/>
            <w:hideMark/>
          </w:tcPr>
          <w:p w:rsidR="008611C7" w:rsidRPr="00997F26" w:rsidRDefault="0017306D" w:rsidP="008611C7">
            <w:pPr>
              <w:jc w:val="center"/>
              <w:rPr>
                <w:rFonts w:ascii="Arial" w:hAnsi="Arial" w:cs="Arial"/>
                <w:sz w:val="20"/>
                <w:szCs w:val="20"/>
                <w:lang w:eastAsia="en-ZA"/>
              </w:rPr>
            </w:pPr>
            <w:r>
              <w:rPr>
                <w:rFonts w:ascii="Arial" w:hAnsi="Arial" w:cs="Arial"/>
                <w:sz w:val="20"/>
                <w:szCs w:val="20"/>
                <w:lang w:eastAsia="en-ZA"/>
              </w:rPr>
              <w:t>2094</w:t>
            </w:r>
          </w:p>
        </w:tc>
        <w:tc>
          <w:tcPr>
            <w:tcW w:w="1410" w:type="dxa"/>
            <w:shd w:val="clear" w:color="auto" w:fill="auto"/>
            <w:noWrap/>
            <w:vAlign w:val="bottom"/>
            <w:hideMark/>
          </w:tcPr>
          <w:p w:rsidR="008611C7" w:rsidRPr="00997F26" w:rsidRDefault="0017306D" w:rsidP="008611C7">
            <w:pPr>
              <w:jc w:val="center"/>
              <w:rPr>
                <w:rFonts w:ascii="Arial" w:hAnsi="Arial" w:cs="Arial"/>
                <w:sz w:val="20"/>
                <w:szCs w:val="20"/>
                <w:lang w:eastAsia="en-ZA"/>
              </w:rPr>
            </w:pPr>
            <w:r>
              <w:rPr>
                <w:rFonts w:ascii="Arial" w:hAnsi="Arial" w:cs="Arial"/>
                <w:sz w:val="20"/>
                <w:szCs w:val="20"/>
                <w:lang w:eastAsia="en-ZA"/>
              </w:rPr>
              <w:t>979</w:t>
            </w:r>
          </w:p>
        </w:tc>
        <w:tc>
          <w:tcPr>
            <w:tcW w:w="1410" w:type="dxa"/>
            <w:shd w:val="clear" w:color="auto" w:fill="auto"/>
            <w:noWrap/>
            <w:vAlign w:val="bottom"/>
            <w:hideMark/>
          </w:tcPr>
          <w:p w:rsidR="008611C7" w:rsidRPr="00997F26" w:rsidRDefault="0017306D" w:rsidP="008611C7">
            <w:pPr>
              <w:jc w:val="center"/>
              <w:rPr>
                <w:rFonts w:ascii="Arial" w:hAnsi="Arial" w:cs="Arial"/>
                <w:sz w:val="20"/>
                <w:szCs w:val="20"/>
                <w:lang w:eastAsia="en-ZA"/>
              </w:rPr>
            </w:pPr>
            <w:r>
              <w:rPr>
                <w:rFonts w:ascii="Arial" w:hAnsi="Arial" w:cs="Arial"/>
                <w:sz w:val="20"/>
                <w:szCs w:val="20"/>
                <w:lang w:eastAsia="en-ZA"/>
              </w:rPr>
              <w:t>309</w:t>
            </w:r>
          </w:p>
        </w:tc>
        <w:tc>
          <w:tcPr>
            <w:tcW w:w="1445" w:type="dxa"/>
            <w:shd w:val="clear" w:color="auto" w:fill="auto"/>
            <w:noWrap/>
            <w:vAlign w:val="bottom"/>
            <w:hideMark/>
          </w:tcPr>
          <w:p w:rsidR="008611C7" w:rsidRPr="00997F26" w:rsidRDefault="0017306D" w:rsidP="008611C7">
            <w:pPr>
              <w:jc w:val="center"/>
              <w:rPr>
                <w:rFonts w:ascii="Arial" w:hAnsi="Arial" w:cs="Arial"/>
                <w:sz w:val="20"/>
                <w:szCs w:val="20"/>
                <w:lang w:eastAsia="en-ZA"/>
              </w:rPr>
            </w:pPr>
            <w:r>
              <w:rPr>
                <w:rFonts w:ascii="Arial" w:hAnsi="Arial" w:cs="Arial"/>
                <w:sz w:val="20"/>
                <w:szCs w:val="20"/>
                <w:lang w:eastAsia="en-ZA"/>
              </w:rPr>
              <w:t>3876</w:t>
            </w:r>
          </w:p>
        </w:tc>
        <w:tc>
          <w:tcPr>
            <w:tcW w:w="1327" w:type="dxa"/>
            <w:shd w:val="clear" w:color="auto" w:fill="auto"/>
            <w:noWrap/>
            <w:vAlign w:val="bottom"/>
            <w:hideMark/>
          </w:tcPr>
          <w:p w:rsidR="008611C7" w:rsidRPr="00997F26" w:rsidRDefault="008611C7" w:rsidP="008611C7">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8611C7" w:rsidRPr="00997F26" w:rsidRDefault="0017306D" w:rsidP="008611C7">
            <w:pPr>
              <w:jc w:val="center"/>
              <w:rPr>
                <w:rFonts w:ascii="Arial" w:hAnsi="Arial" w:cs="Arial"/>
                <w:sz w:val="20"/>
                <w:szCs w:val="20"/>
                <w:lang w:eastAsia="en-ZA"/>
              </w:rPr>
            </w:pPr>
            <w:r>
              <w:rPr>
                <w:rFonts w:ascii="Arial" w:hAnsi="Arial" w:cs="Arial"/>
                <w:sz w:val="20"/>
                <w:szCs w:val="20"/>
                <w:lang w:eastAsia="en-ZA"/>
              </w:rPr>
              <w:t>3806</w:t>
            </w:r>
          </w:p>
        </w:tc>
        <w:tc>
          <w:tcPr>
            <w:tcW w:w="1282" w:type="dxa"/>
            <w:shd w:val="clear" w:color="auto" w:fill="auto"/>
            <w:noWrap/>
            <w:vAlign w:val="bottom"/>
            <w:hideMark/>
          </w:tcPr>
          <w:p w:rsidR="008611C7" w:rsidRPr="00997F26" w:rsidRDefault="0017306D" w:rsidP="00BA60EB">
            <w:pPr>
              <w:keepNext/>
              <w:jc w:val="center"/>
              <w:rPr>
                <w:rFonts w:ascii="Arial" w:hAnsi="Arial" w:cs="Arial"/>
                <w:b/>
                <w:sz w:val="20"/>
                <w:szCs w:val="20"/>
                <w:lang w:eastAsia="en-ZA"/>
              </w:rPr>
            </w:pPr>
            <w:r>
              <w:rPr>
                <w:rFonts w:ascii="Arial" w:hAnsi="Arial" w:cs="Arial"/>
                <w:b/>
                <w:sz w:val="20"/>
                <w:szCs w:val="20"/>
                <w:lang w:eastAsia="en-ZA"/>
              </w:rPr>
              <w:t>11065</w:t>
            </w:r>
          </w:p>
        </w:tc>
      </w:tr>
    </w:tbl>
    <w:p w:rsidR="00BA60EB" w:rsidRDefault="00BA60EB">
      <w:pPr>
        <w:pStyle w:val="Caption"/>
      </w:pPr>
      <w:bookmarkStart w:id="30" w:name="_Toc498684903"/>
      <w:r>
        <w:t xml:space="preserve">Table </w:t>
      </w:r>
      <w:r w:rsidR="00106C33">
        <w:fldChar w:fldCharType="begin"/>
      </w:r>
      <w:r w:rsidR="00106C33">
        <w:instrText xml:space="preserve"> SEQ Table \* ARABIC </w:instrText>
      </w:r>
      <w:r w:rsidR="00106C33">
        <w:fldChar w:fldCharType="separate"/>
      </w:r>
      <w:r w:rsidR="00762000">
        <w:rPr>
          <w:noProof/>
        </w:rPr>
        <w:t>4</w:t>
      </w:r>
      <w:r w:rsidR="00106C33">
        <w:rPr>
          <w:noProof/>
        </w:rPr>
        <w:fldChar w:fldCharType="end"/>
      </w:r>
      <w:r>
        <w:t>:Employment and unemployment level</w:t>
      </w:r>
      <w:r w:rsidR="000935F9">
        <w:t>s</w:t>
      </w:r>
      <w:r w:rsidR="009E0F07">
        <w:t>in ward 29</w:t>
      </w:r>
      <w:r w:rsidRPr="00670D8A">
        <w:t xml:space="preserve"> (Source: 2011 Census Data from Stats SA overlaid onto the 2016 boundaries).</w:t>
      </w:r>
      <w:bookmarkEnd w:id="30"/>
    </w:p>
    <w:p w:rsidR="002A7D79" w:rsidRPr="009E0F07" w:rsidRDefault="002A7D79" w:rsidP="003535AC">
      <w:pPr>
        <w:spacing w:before="240" w:line="360" w:lineRule="auto"/>
        <w:jc w:val="both"/>
        <w:rPr>
          <w:rFonts w:ascii="Arial" w:hAnsi="Arial" w:cs="Arial"/>
          <w:sz w:val="24"/>
          <w:szCs w:val="24"/>
        </w:rPr>
      </w:pPr>
      <w:r w:rsidRPr="009E0F07">
        <w:rPr>
          <w:rFonts w:ascii="Arial" w:hAnsi="Arial" w:cs="Arial"/>
          <w:sz w:val="24"/>
          <w:szCs w:val="24"/>
        </w:rPr>
        <w:t>Due to a high concentration of</w:t>
      </w:r>
      <w:r w:rsidR="009E0F07">
        <w:rPr>
          <w:rFonts w:ascii="Arial" w:hAnsi="Arial" w:cs="Arial"/>
          <w:sz w:val="24"/>
          <w:szCs w:val="24"/>
        </w:rPr>
        <w:t xml:space="preserve"> the population being in ward 29</w:t>
      </w:r>
      <w:r w:rsidRPr="009E0F07">
        <w:rPr>
          <w:rFonts w:ascii="Arial" w:hAnsi="Arial" w:cs="Arial"/>
          <w:sz w:val="24"/>
          <w:szCs w:val="24"/>
        </w:rPr>
        <w:t>, in terms of employment, the ward is among t</w:t>
      </w:r>
      <w:r w:rsidR="009E0F07">
        <w:rPr>
          <w:rFonts w:ascii="Arial" w:hAnsi="Arial" w:cs="Arial"/>
          <w:sz w:val="24"/>
          <w:szCs w:val="24"/>
        </w:rPr>
        <w:t>he top 10 wards with the average number of employment</w:t>
      </w:r>
      <w:r w:rsidRPr="009E0F07">
        <w:rPr>
          <w:rFonts w:ascii="Arial" w:hAnsi="Arial" w:cs="Arial"/>
          <w:sz w:val="24"/>
          <w:szCs w:val="24"/>
        </w:rPr>
        <w:t xml:space="preserve">.  However, a question is the job quality and whether or not it is long term and/or short term?  </w:t>
      </w:r>
      <w:r w:rsidR="008E4F05" w:rsidRPr="009E0F07">
        <w:rPr>
          <w:rFonts w:ascii="Arial" w:hAnsi="Arial" w:cs="Arial"/>
          <w:sz w:val="24"/>
          <w:szCs w:val="24"/>
        </w:rPr>
        <w:t>The stakeholders indicated that the majority of those employed are working within the following:-</w:t>
      </w:r>
    </w:p>
    <w:p w:rsidR="008E4F05" w:rsidRPr="009E0F07" w:rsidRDefault="00784CA0" w:rsidP="002657DC">
      <w:pPr>
        <w:pStyle w:val="ListParagraph"/>
        <w:numPr>
          <w:ilvl w:val="0"/>
          <w:numId w:val="6"/>
        </w:numPr>
        <w:spacing w:before="240" w:line="360" w:lineRule="auto"/>
        <w:jc w:val="both"/>
        <w:rPr>
          <w:rFonts w:ascii="Arial" w:hAnsi="Arial" w:cs="Arial"/>
          <w:sz w:val="24"/>
          <w:szCs w:val="24"/>
        </w:rPr>
      </w:pPr>
      <w:r w:rsidRPr="009E0F07">
        <w:rPr>
          <w:rFonts w:ascii="Arial" w:hAnsi="Arial" w:cs="Arial"/>
          <w:sz w:val="24"/>
          <w:szCs w:val="24"/>
        </w:rPr>
        <w:t>Employment:-</w:t>
      </w:r>
    </w:p>
    <w:p w:rsidR="00784CA0" w:rsidRPr="009E0F07" w:rsidRDefault="00784CA0" w:rsidP="00784CA0">
      <w:pPr>
        <w:pStyle w:val="ListParagraph"/>
        <w:numPr>
          <w:ilvl w:val="0"/>
          <w:numId w:val="19"/>
        </w:numPr>
        <w:spacing w:before="240" w:line="360" w:lineRule="auto"/>
        <w:jc w:val="both"/>
        <w:rPr>
          <w:rFonts w:ascii="Arial" w:hAnsi="Arial" w:cs="Arial"/>
          <w:sz w:val="24"/>
          <w:szCs w:val="24"/>
        </w:rPr>
      </w:pPr>
      <w:r w:rsidRPr="009E0F07">
        <w:rPr>
          <w:rFonts w:ascii="Arial" w:hAnsi="Arial" w:cs="Arial"/>
          <w:sz w:val="24"/>
          <w:szCs w:val="24"/>
        </w:rPr>
        <w:t>Teachers.</w:t>
      </w:r>
    </w:p>
    <w:p w:rsidR="00784CA0" w:rsidRPr="009E0F07" w:rsidRDefault="00784CA0" w:rsidP="00784CA0">
      <w:pPr>
        <w:pStyle w:val="ListParagraph"/>
        <w:numPr>
          <w:ilvl w:val="0"/>
          <w:numId w:val="19"/>
        </w:numPr>
        <w:spacing w:before="240" w:line="360" w:lineRule="auto"/>
        <w:jc w:val="both"/>
        <w:rPr>
          <w:rFonts w:ascii="Arial" w:hAnsi="Arial" w:cs="Arial"/>
          <w:sz w:val="24"/>
          <w:szCs w:val="24"/>
        </w:rPr>
      </w:pPr>
      <w:r w:rsidRPr="009E0F07">
        <w:rPr>
          <w:rFonts w:ascii="Arial" w:hAnsi="Arial" w:cs="Arial"/>
          <w:sz w:val="24"/>
          <w:szCs w:val="24"/>
        </w:rPr>
        <w:t>Nurses.</w:t>
      </w:r>
    </w:p>
    <w:p w:rsidR="00784CA0" w:rsidRPr="009E0F07" w:rsidRDefault="00784CA0" w:rsidP="00784CA0">
      <w:pPr>
        <w:pStyle w:val="ListParagraph"/>
        <w:numPr>
          <w:ilvl w:val="0"/>
          <w:numId w:val="19"/>
        </w:numPr>
        <w:spacing w:before="240" w:line="360" w:lineRule="auto"/>
        <w:jc w:val="both"/>
        <w:rPr>
          <w:rFonts w:ascii="Arial" w:hAnsi="Arial" w:cs="Arial"/>
          <w:sz w:val="24"/>
          <w:szCs w:val="24"/>
        </w:rPr>
      </w:pPr>
      <w:r w:rsidRPr="009E0F07">
        <w:rPr>
          <w:rFonts w:ascii="Arial" w:hAnsi="Arial" w:cs="Arial"/>
          <w:sz w:val="24"/>
          <w:szCs w:val="24"/>
        </w:rPr>
        <w:t>Iscor.</w:t>
      </w:r>
    </w:p>
    <w:p w:rsidR="00784CA0" w:rsidRPr="009E0F07" w:rsidRDefault="00784CA0" w:rsidP="00784CA0">
      <w:pPr>
        <w:pStyle w:val="ListParagraph"/>
        <w:numPr>
          <w:ilvl w:val="0"/>
          <w:numId w:val="19"/>
        </w:numPr>
        <w:spacing w:before="240" w:line="360" w:lineRule="auto"/>
        <w:jc w:val="both"/>
        <w:rPr>
          <w:rFonts w:ascii="Arial" w:hAnsi="Arial" w:cs="Arial"/>
          <w:sz w:val="24"/>
          <w:szCs w:val="24"/>
        </w:rPr>
      </w:pPr>
      <w:r w:rsidRPr="009E0F07">
        <w:rPr>
          <w:rFonts w:ascii="Arial" w:hAnsi="Arial" w:cs="Arial"/>
          <w:sz w:val="24"/>
          <w:szCs w:val="24"/>
        </w:rPr>
        <w:t>Municipality.</w:t>
      </w:r>
    </w:p>
    <w:p w:rsidR="00784CA0" w:rsidRPr="009E0F07" w:rsidRDefault="00784CA0" w:rsidP="00784CA0">
      <w:pPr>
        <w:pStyle w:val="ListParagraph"/>
        <w:numPr>
          <w:ilvl w:val="0"/>
          <w:numId w:val="19"/>
        </w:numPr>
        <w:spacing w:before="240" w:line="360" w:lineRule="auto"/>
        <w:jc w:val="both"/>
        <w:rPr>
          <w:rFonts w:ascii="Arial" w:hAnsi="Arial" w:cs="Arial"/>
          <w:sz w:val="24"/>
          <w:szCs w:val="24"/>
        </w:rPr>
      </w:pPr>
      <w:r w:rsidRPr="009E0F07">
        <w:rPr>
          <w:rFonts w:ascii="Arial" w:hAnsi="Arial" w:cs="Arial"/>
          <w:sz w:val="24"/>
          <w:szCs w:val="24"/>
        </w:rPr>
        <w:t>Prison warders.</w:t>
      </w:r>
    </w:p>
    <w:p w:rsidR="00784CA0" w:rsidRPr="009E0F07" w:rsidRDefault="00784CA0" w:rsidP="00784CA0">
      <w:pPr>
        <w:pStyle w:val="ListParagraph"/>
        <w:numPr>
          <w:ilvl w:val="0"/>
          <w:numId w:val="19"/>
        </w:numPr>
        <w:spacing w:before="240" w:line="360" w:lineRule="auto"/>
        <w:jc w:val="both"/>
        <w:rPr>
          <w:rFonts w:ascii="Arial" w:hAnsi="Arial" w:cs="Arial"/>
          <w:sz w:val="24"/>
          <w:szCs w:val="24"/>
        </w:rPr>
      </w:pPr>
      <w:r w:rsidRPr="009E0F07">
        <w:rPr>
          <w:rFonts w:ascii="Arial" w:hAnsi="Arial" w:cs="Arial"/>
          <w:sz w:val="24"/>
          <w:szCs w:val="24"/>
        </w:rPr>
        <w:t>SAPS.</w:t>
      </w:r>
    </w:p>
    <w:p w:rsidR="00A50C13" w:rsidRPr="009E0F07" w:rsidRDefault="00784CA0" w:rsidP="00784CA0">
      <w:pPr>
        <w:pStyle w:val="ListParagraph"/>
        <w:numPr>
          <w:ilvl w:val="0"/>
          <w:numId w:val="6"/>
        </w:numPr>
        <w:spacing w:before="240" w:line="360" w:lineRule="auto"/>
        <w:jc w:val="both"/>
        <w:rPr>
          <w:rFonts w:ascii="Arial" w:hAnsi="Arial" w:cs="Arial"/>
          <w:sz w:val="24"/>
          <w:szCs w:val="24"/>
        </w:rPr>
      </w:pPr>
      <w:r w:rsidRPr="009E0F07">
        <w:rPr>
          <w:rFonts w:ascii="Arial" w:hAnsi="Arial" w:cs="Arial"/>
          <w:sz w:val="24"/>
          <w:szCs w:val="24"/>
        </w:rPr>
        <w:t>Unemployment:-</w:t>
      </w:r>
    </w:p>
    <w:p w:rsidR="00784CA0" w:rsidRPr="009E0F07" w:rsidRDefault="00784CA0" w:rsidP="00784CA0">
      <w:pPr>
        <w:pStyle w:val="ListParagraph"/>
        <w:numPr>
          <w:ilvl w:val="0"/>
          <w:numId w:val="18"/>
        </w:numPr>
        <w:spacing w:before="240" w:line="360" w:lineRule="auto"/>
        <w:jc w:val="both"/>
        <w:rPr>
          <w:rFonts w:ascii="Arial" w:hAnsi="Arial" w:cs="Arial"/>
          <w:sz w:val="24"/>
          <w:szCs w:val="24"/>
        </w:rPr>
      </w:pPr>
      <w:r w:rsidRPr="009E0F07">
        <w:rPr>
          <w:rFonts w:ascii="Arial" w:hAnsi="Arial" w:cs="Arial"/>
          <w:sz w:val="24"/>
          <w:szCs w:val="24"/>
        </w:rPr>
        <w:t>Brick laying.</w:t>
      </w:r>
    </w:p>
    <w:p w:rsidR="00784CA0" w:rsidRPr="009E0F07" w:rsidRDefault="00784CA0" w:rsidP="00784CA0">
      <w:pPr>
        <w:pStyle w:val="ListParagraph"/>
        <w:numPr>
          <w:ilvl w:val="0"/>
          <w:numId w:val="18"/>
        </w:numPr>
        <w:spacing w:before="240" w:line="360" w:lineRule="auto"/>
        <w:jc w:val="both"/>
        <w:rPr>
          <w:rFonts w:ascii="Arial" w:hAnsi="Arial" w:cs="Arial"/>
          <w:sz w:val="24"/>
          <w:szCs w:val="24"/>
        </w:rPr>
      </w:pPr>
      <w:r w:rsidRPr="009E0F07">
        <w:rPr>
          <w:rFonts w:ascii="Arial" w:hAnsi="Arial" w:cs="Arial"/>
          <w:sz w:val="24"/>
          <w:szCs w:val="24"/>
        </w:rPr>
        <w:t>Carpenters.</w:t>
      </w:r>
    </w:p>
    <w:p w:rsidR="00784CA0" w:rsidRPr="009E0F07" w:rsidRDefault="00784CA0" w:rsidP="00784CA0">
      <w:pPr>
        <w:pStyle w:val="ListParagraph"/>
        <w:numPr>
          <w:ilvl w:val="0"/>
          <w:numId w:val="18"/>
        </w:numPr>
        <w:spacing w:before="240" w:line="360" w:lineRule="auto"/>
        <w:jc w:val="both"/>
        <w:rPr>
          <w:rFonts w:ascii="Arial" w:hAnsi="Arial" w:cs="Arial"/>
          <w:sz w:val="24"/>
          <w:szCs w:val="24"/>
        </w:rPr>
      </w:pPr>
      <w:r w:rsidRPr="009E0F07">
        <w:rPr>
          <w:rFonts w:ascii="Arial" w:hAnsi="Arial" w:cs="Arial"/>
          <w:sz w:val="24"/>
          <w:szCs w:val="24"/>
        </w:rPr>
        <w:t>Electricians.</w:t>
      </w:r>
    </w:p>
    <w:p w:rsidR="00784CA0" w:rsidRPr="009E0F07" w:rsidRDefault="00784CA0" w:rsidP="00784CA0">
      <w:pPr>
        <w:pStyle w:val="ListParagraph"/>
        <w:numPr>
          <w:ilvl w:val="0"/>
          <w:numId w:val="18"/>
        </w:numPr>
        <w:spacing w:before="240" w:line="360" w:lineRule="auto"/>
        <w:jc w:val="both"/>
        <w:rPr>
          <w:rFonts w:ascii="Arial" w:hAnsi="Arial" w:cs="Arial"/>
          <w:sz w:val="24"/>
          <w:szCs w:val="24"/>
        </w:rPr>
      </w:pPr>
      <w:r w:rsidRPr="009E0F07">
        <w:rPr>
          <w:rFonts w:ascii="Arial" w:hAnsi="Arial" w:cs="Arial"/>
          <w:sz w:val="24"/>
          <w:szCs w:val="24"/>
        </w:rPr>
        <w:t>Mechanics.</w:t>
      </w:r>
    </w:p>
    <w:p w:rsidR="00784CA0" w:rsidRPr="009E0F07" w:rsidRDefault="00784CA0" w:rsidP="00784CA0">
      <w:pPr>
        <w:pStyle w:val="ListParagraph"/>
        <w:numPr>
          <w:ilvl w:val="0"/>
          <w:numId w:val="18"/>
        </w:numPr>
        <w:spacing w:before="240" w:line="360" w:lineRule="auto"/>
        <w:jc w:val="both"/>
        <w:rPr>
          <w:rFonts w:ascii="Arial" w:hAnsi="Arial" w:cs="Arial"/>
          <w:sz w:val="24"/>
          <w:szCs w:val="24"/>
        </w:rPr>
      </w:pPr>
      <w:r w:rsidRPr="009E0F07">
        <w:rPr>
          <w:rFonts w:ascii="Arial" w:hAnsi="Arial" w:cs="Arial"/>
          <w:sz w:val="24"/>
          <w:szCs w:val="24"/>
        </w:rPr>
        <w:t>Plumbers.</w:t>
      </w:r>
    </w:p>
    <w:p w:rsidR="00784CA0" w:rsidRPr="009E0F07" w:rsidRDefault="00784CA0" w:rsidP="00784CA0">
      <w:pPr>
        <w:pStyle w:val="ListParagraph"/>
        <w:numPr>
          <w:ilvl w:val="0"/>
          <w:numId w:val="18"/>
        </w:numPr>
        <w:spacing w:before="240" w:line="360" w:lineRule="auto"/>
        <w:jc w:val="both"/>
        <w:rPr>
          <w:rFonts w:ascii="Arial" w:hAnsi="Arial" w:cs="Arial"/>
          <w:sz w:val="24"/>
          <w:szCs w:val="24"/>
        </w:rPr>
      </w:pPr>
      <w:r w:rsidRPr="009E0F07">
        <w:rPr>
          <w:rFonts w:ascii="Arial" w:hAnsi="Arial" w:cs="Arial"/>
          <w:sz w:val="24"/>
          <w:szCs w:val="24"/>
        </w:rPr>
        <w:t>Drug dealers.</w:t>
      </w:r>
    </w:p>
    <w:p w:rsidR="002F7FD7" w:rsidRPr="009E0F07" w:rsidRDefault="008E4F05" w:rsidP="003535AC">
      <w:pPr>
        <w:spacing w:before="240" w:line="360" w:lineRule="auto"/>
        <w:jc w:val="both"/>
        <w:rPr>
          <w:sz w:val="24"/>
          <w:szCs w:val="24"/>
        </w:rPr>
      </w:pPr>
      <w:r w:rsidRPr="009E0F07">
        <w:rPr>
          <w:rFonts w:ascii="Arial" w:hAnsi="Arial" w:cs="Arial"/>
          <w:sz w:val="24"/>
          <w:szCs w:val="24"/>
        </w:rPr>
        <w:t xml:space="preserve">In </w:t>
      </w:r>
      <w:r w:rsidR="009E0F07">
        <w:rPr>
          <w:rFonts w:ascii="Arial" w:hAnsi="Arial" w:cs="Arial"/>
          <w:sz w:val="24"/>
          <w:szCs w:val="24"/>
        </w:rPr>
        <w:t>terms of the unemployed, ward 29 has the high</w:t>
      </w:r>
      <w:r w:rsidRPr="009E0F07">
        <w:rPr>
          <w:rFonts w:ascii="Arial" w:hAnsi="Arial" w:cs="Arial"/>
          <w:sz w:val="24"/>
          <w:szCs w:val="24"/>
        </w:rPr>
        <w:t xml:space="preserve"> concentration of the </w:t>
      </w:r>
      <w:r w:rsidR="00AB5AD3" w:rsidRPr="009E0F07">
        <w:rPr>
          <w:rFonts w:ascii="Arial" w:hAnsi="Arial" w:cs="Arial"/>
          <w:sz w:val="24"/>
          <w:szCs w:val="24"/>
        </w:rPr>
        <w:t>une</w:t>
      </w:r>
      <w:r w:rsidR="00AB5AD3">
        <w:rPr>
          <w:rFonts w:ascii="Arial" w:hAnsi="Arial" w:cs="Arial"/>
          <w:sz w:val="24"/>
          <w:szCs w:val="24"/>
        </w:rPr>
        <w:t xml:space="preserve">mployed </w:t>
      </w:r>
      <w:r w:rsidR="00AB5AD3" w:rsidRPr="009E0F07">
        <w:rPr>
          <w:rFonts w:ascii="Arial" w:hAnsi="Arial" w:cs="Arial"/>
          <w:sz w:val="24"/>
          <w:szCs w:val="24"/>
        </w:rPr>
        <w:t>within</w:t>
      </w:r>
      <w:r w:rsidRPr="009E0F07">
        <w:rPr>
          <w:rFonts w:ascii="Arial" w:hAnsi="Arial" w:cs="Arial"/>
          <w:sz w:val="24"/>
          <w:szCs w:val="24"/>
        </w:rPr>
        <w:t xml:space="preserve"> the jurisdictional area of the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w:t>
      </w:r>
      <w:r w:rsidRPr="009E0F07">
        <w:rPr>
          <w:rFonts w:ascii="Arial" w:hAnsi="Arial" w:cs="Arial"/>
          <w:sz w:val="24"/>
          <w:szCs w:val="24"/>
        </w:rPr>
        <w:lastRenderedPageBreak/>
        <w:t>attraction of investors into Newcastle.  Furthermore, through proper knowledge-based learning, skills and training, there can be the development of entrepreneurs who will help strengthen the local economy and help towards the creation of jobs.</w:t>
      </w:r>
    </w:p>
    <w:p w:rsidR="00964035"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98685269"/>
      <w:r>
        <w:t>SOCIO-ECONOMIC STATUS (</w:t>
      </w:r>
      <w:r w:rsidR="00EE28B0" w:rsidRPr="00F478F0">
        <w:t>POVERTY</w:t>
      </w:r>
      <w:r>
        <w:t xml:space="preserve"> LEVELS</w:t>
      </w:r>
      <w:r w:rsidR="00EE28B0" w:rsidRPr="00F478F0">
        <w:t>).</w:t>
      </w:r>
      <w:bookmarkEnd w:id="31"/>
    </w:p>
    <w:p w:rsidR="008E4F05" w:rsidRPr="009E0F07" w:rsidRDefault="008E4F05" w:rsidP="003535AC">
      <w:pPr>
        <w:spacing w:before="240" w:line="360" w:lineRule="auto"/>
        <w:jc w:val="both"/>
        <w:rPr>
          <w:rFonts w:ascii="Arial" w:hAnsi="Arial" w:cs="Arial"/>
          <w:sz w:val="24"/>
          <w:szCs w:val="24"/>
        </w:rPr>
      </w:pPr>
      <w:r w:rsidRPr="009E0F07">
        <w:rPr>
          <w:rFonts w:ascii="Arial" w:hAnsi="Arial" w:cs="Arial"/>
          <w:sz w:val="24"/>
          <w:szCs w:val="24"/>
        </w:rPr>
        <w:t>Due to a high rate of illiteracy and unemployment, there is a high level of pover</w:t>
      </w:r>
      <w:r w:rsidR="009E0F07" w:rsidRPr="009E0F07">
        <w:rPr>
          <w:rFonts w:ascii="Arial" w:hAnsi="Arial" w:cs="Arial"/>
          <w:sz w:val="24"/>
          <w:szCs w:val="24"/>
        </w:rPr>
        <w:t>ty within ward 29</w:t>
      </w:r>
      <w:r w:rsidR="00A44FF4" w:rsidRPr="009E0F07">
        <w:rPr>
          <w:rFonts w:ascii="Arial" w:hAnsi="Arial" w:cs="Arial"/>
          <w:sz w:val="24"/>
          <w:szCs w:val="24"/>
        </w:rPr>
        <w:t>.  Due to the migration of males, a</w:t>
      </w:r>
      <w:r w:rsidRPr="009E0F07">
        <w:rPr>
          <w:rFonts w:ascii="Arial" w:hAnsi="Arial" w:cs="Arial"/>
          <w:sz w:val="24"/>
          <w:szCs w:val="24"/>
        </w:rPr>
        <w:t xml:space="preserve"> majority youth age structure, and a high dependency ratio, there is also a high dependency on government support through social grants.  </w:t>
      </w:r>
      <w:r w:rsidR="00A44FF4" w:rsidRPr="009E0F07">
        <w:rPr>
          <w:rFonts w:ascii="Arial" w:hAnsi="Arial" w:cs="Arial"/>
          <w:sz w:val="24"/>
          <w:szCs w:val="24"/>
        </w:rPr>
        <w:t>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A44FF4" w:rsidRPr="00784CA0" w:rsidRDefault="00784CA0" w:rsidP="002657DC">
      <w:pPr>
        <w:pStyle w:val="ListParagraph"/>
        <w:numPr>
          <w:ilvl w:val="0"/>
          <w:numId w:val="7"/>
        </w:numPr>
        <w:spacing w:before="240" w:line="360" w:lineRule="auto"/>
        <w:jc w:val="both"/>
        <w:rPr>
          <w:rFonts w:ascii="Arial" w:hAnsi="Arial" w:cs="Arial"/>
          <w:color w:val="FF0000"/>
          <w:sz w:val="24"/>
          <w:szCs w:val="24"/>
        </w:rPr>
      </w:pPr>
      <w:r w:rsidRPr="009E0F07">
        <w:rPr>
          <w:rFonts w:ascii="Arial" w:hAnsi="Arial" w:cs="Arial"/>
          <w:sz w:val="24"/>
          <w:szCs w:val="24"/>
        </w:rPr>
        <w:t>There are no programmes within the ward towards providing assistance to the poverty stricken.  The majority of these groups are surviving through grants</w:t>
      </w:r>
      <w:r>
        <w:rPr>
          <w:rFonts w:ascii="Arial" w:hAnsi="Arial" w:cs="Arial"/>
          <w:color w:val="FF0000"/>
          <w:sz w:val="24"/>
          <w:szCs w:val="24"/>
        </w:rPr>
        <w:t>.</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98685270"/>
      <w:r w:rsidRPr="00F478F0">
        <w:t>CHILD HEADED HOUSEHOLDS.</w:t>
      </w:r>
      <w:bookmarkEnd w:id="32"/>
    </w:p>
    <w:p w:rsidR="00864499" w:rsidRDefault="00864499" w:rsidP="00864499">
      <w:pPr>
        <w:spacing w:after="0"/>
        <w:rPr>
          <w:rFonts w:ascii="Arial" w:hAnsi="Arial" w:cs="Arial"/>
          <w:sz w:val="24"/>
          <w:szCs w:val="24"/>
        </w:rPr>
      </w:pPr>
    </w:p>
    <w:p w:rsidR="001D0E26" w:rsidRPr="009E0F07" w:rsidRDefault="00194E2A" w:rsidP="00864499">
      <w:pPr>
        <w:spacing w:line="360" w:lineRule="auto"/>
        <w:jc w:val="both"/>
        <w:rPr>
          <w:rFonts w:ascii="Arial" w:hAnsi="Arial" w:cs="Arial"/>
          <w:sz w:val="24"/>
          <w:szCs w:val="24"/>
        </w:rPr>
      </w:pPr>
      <w:r>
        <w:rPr>
          <w:rFonts w:ascii="Arial" w:hAnsi="Arial" w:cs="Arial"/>
          <w:sz w:val="24"/>
          <w:szCs w:val="24"/>
        </w:rPr>
        <w:t>The</w:t>
      </w:r>
      <w:r w:rsidR="00864499" w:rsidRPr="009E0F07">
        <w:rPr>
          <w:rFonts w:ascii="Arial" w:hAnsi="Arial" w:cs="Arial"/>
          <w:sz w:val="24"/>
          <w:szCs w:val="24"/>
        </w:rPr>
        <w:t xml:space="preserve"> stakeholders also indicated that there are some households that are child-headed within the ward.  However the exact number had not yet been established as a detailed survey of the ward had not yet been done.  </w:t>
      </w:r>
      <w:r w:rsidR="00784CA0" w:rsidRPr="009E0F07">
        <w:rPr>
          <w:rFonts w:ascii="Arial" w:hAnsi="Arial" w:cs="Arial"/>
          <w:sz w:val="24"/>
          <w:szCs w:val="24"/>
        </w:rPr>
        <w:t>The Councillor and the ward committee structure have indicated that detailed information in this regard shall be provided upon the completion of a detailed profile.</w:t>
      </w:r>
    </w:p>
    <w:p w:rsidR="00C56B6F" w:rsidRDefault="00EE28B0" w:rsidP="00A5375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3" w:name="_Toc498685271"/>
      <w:r w:rsidRPr="00F478F0">
        <w:t>STATE OF INFRASTRUCTURE</w:t>
      </w:r>
      <w:r w:rsidR="001D0E26">
        <w:t xml:space="preserve"> (</w:t>
      </w:r>
      <w:r w:rsidR="0055666F">
        <w:t xml:space="preserve">BASIC </w:t>
      </w:r>
      <w:r w:rsidR="001D0E26">
        <w:t>SERVICE DELIVERY).</w:t>
      </w:r>
      <w:bookmarkEnd w:id="33"/>
    </w:p>
    <w:p w:rsidR="00A6571F" w:rsidRPr="00036CA9" w:rsidRDefault="00036CA9" w:rsidP="00036CA9">
      <w:pPr>
        <w:spacing w:before="240" w:line="360" w:lineRule="auto"/>
        <w:jc w:val="both"/>
        <w:rPr>
          <w:rFonts w:ascii="Arial" w:hAnsi="Arial" w:cs="Arial"/>
          <w:sz w:val="24"/>
          <w:szCs w:val="24"/>
        </w:rPr>
      </w:pPr>
      <w:r>
        <w:rPr>
          <w:rFonts w:ascii="Arial" w:hAnsi="Arial" w:cs="Arial"/>
          <w:sz w:val="24"/>
          <w:szCs w:val="24"/>
        </w:rPr>
        <w:t>According to the statistical figures, the majority of households within the ward have access to energy for heating.  A further look into the stats in comparison with the other wards shows that, with the exception of ward 2, ward 14 has the highest concentration of households with access to electricity for heating.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036CA9" w:rsidRPr="00997F26" w:rsidTr="00036CA9">
        <w:trPr>
          <w:trHeight w:val="255"/>
        </w:trPr>
        <w:tc>
          <w:tcPr>
            <w:tcW w:w="11340" w:type="dxa"/>
            <w:gridSpan w:val="11"/>
            <w:shd w:val="clear" w:color="auto" w:fill="BFBFBF" w:themeFill="background1" w:themeFillShade="BF"/>
            <w:vAlign w:val="center"/>
          </w:tcPr>
          <w:p w:rsidR="00036CA9" w:rsidRPr="00373BFB" w:rsidRDefault="00036CA9" w:rsidP="00373BF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6D1FED" w:rsidRPr="00997F26" w:rsidTr="006D1FED">
        <w:trPr>
          <w:trHeight w:val="255"/>
        </w:trPr>
        <w:tc>
          <w:tcPr>
            <w:tcW w:w="1276"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6D1FED" w:rsidRPr="00997F26" w:rsidTr="006D1FED">
        <w:trPr>
          <w:trHeight w:val="255"/>
        </w:trPr>
        <w:tc>
          <w:tcPr>
            <w:tcW w:w="1276"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2007</w:t>
            </w:r>
          </w:p>
        </w:tc>
        <w:tc>
          <w:tcPr>
            <w:tcW w:w="709"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36</w:t>
            </w:r>
          </w:p>
        </w:tc>
        <w:tc>
          <w:tcPr>
            <w:tcW w:w="1134"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72</w:t>
            </w:r>
          </w:p>
        </w:tc>
        <w:tc>
          <w:tcPr>
            <w:tcW w:w="850"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709"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45</w:t>
            </w:r>
          </w:p>
        </w:tc>
        <w:tc>
          <w:tcPr>
            <w:tcW w:w="992"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1"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0"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1"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359</w:t>
            </w:r>
          </w:p>
        </w:tc>
        <w:tc>
          <w:tcPr>
            <w:tcW w:w="1559" w:type="dxa"/>
            <w:shd w:val="clear" w:color="auto" w:fill="auto"/>
            <w:noWrap/>
            <w:vAlign w:val="bottom"/>
            <w:hideMark/>
          </w:tcPr>
          <w:p w:rsidR="006D1FED" w:rsidRPr="00373BFB" w:rsidRDefault="00A10D16" w:rsidP="00373BF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559" w:type="dxa"/>
            <w:shd w:val="clear" w:color="auto" w:fill="auto"/>
            <w:noWrap/>
            <w:vAlign w:val="bottom"/>
            <w:hideMark/>
          </w:tcPr>
          <w:p w:rsidR="006D1FED" w:rsidRPr="00373BFB" w:rsidRDefault="00A10D16" w:rsidP="00373BF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2552</w:t>
            </w:r>
          </w:p>
        </w:tc>
      </w:tr>
    </w:tbl>
    <w:p w:rsidR="006D1FED" w:rsidRDefault="00373BFB" w:rsidP="00036CA9">
      <w:pPr>
        <w:pStyle w:val="Caption"/>
        <w:jc w:val="both"/>
      </w:pPr>
      <w:bookmarkStart w:id="34" w:name="_Toc498684904"/>
      <w:r>
        <w:t xml:space="preserve">Table </w:t>
      </w:r>
      <w:r w:rsidR="00106C33">
        <w:fldChar w:fldCharType="begin"/>
      </w:r>
      <w:r w:rsidR="00106C33">
        <w:instrText xml:space="preserve"> SEQ Table \* ARABIC </w:instrText>
      </w:r>
      <w:r w:rsidR="00106C33">
        <w:fldChar w:fldCharType="separate"/>
      </w:r>
      <w:r w:rsidR="00762000">
        <w:rPr>
          <w:noProof/>
        </w:rPr>
        <w:t>5</w:t>
      </w:r>
      <w:r w:rsidR="00106C33">
        <w:rPr>
          <w:noProof/>
        </w:rPr>
        <w:fldChar w:fldCharType="end"/>
      </w:r>
      <w:r>
        <w:t xml:space="preserve">: Access </w:t>
      </w:r>
      <w:r w:rsidR="009E0F07">
        <w:t>to energy for heating in ward 29</w:t>
      </w:r>
      <w:r w:rsidRPr="00841E68">
        <w:t xml:space="preserve"> (Source: 2011 Census Data</w:t>
      </w:r>
      <w:r>
        <w:t xml:space="preserve"> from Stats SA overlaid onto the 2016 boundaries</w:t>
      </w:r>
      <w:r w:rsidRPr="00841E68">
        <w:t>)</w:t>
      </w:r>
      <w:r w:rsidR="006D1FED">
        <w:t>.</w:t>
      </w:r>
      <w:bookmarkEnd w:id="34"/>
    </w:p>
    <w:p w:rsidR="00A6571F" w:rsidRPr="004A0F75" w:rsidRDefault="00A06C64" w:rsidP="004A0F75">
      <w:pPr>
        <w:spacing w:before="240" w:line="360" w:lineRule="auto"/>
        <w:jc w:val="both"/>
        <w:rPr>
          <w:rFonts w:ascii="Arial" w:hAnsi="Arial" w:cs="Arial"/>
          <w:sz w:val="24"/>
          <w:szCs w:val="24"/>
        </w:rPr>
      </w:pPr>
      <w:r>
        <w:rPr>
          <w:rFonts w:ascii="Arial" w:hAnsi="Arial" w:cs="Arial"/>
          <w:sz w:val="24"/>
          <w:szCs w:val="24"/>
        </w:rPr>
        <w:lastRenderedPageBreak/>
        <w:t xml:space="preserve">In terms of access to electricity for cooking, </w:t>
      </w:r>
      <w:r w:rsidR="00B7375A">
        <w:rPr>
          <w:rFonts w:ascii="Arial" w:hAnsi="Arial" w:cs="Arial"/>
          <w:sz w:val="24"/>
          <w:szCs w:val="24"/>
        </w:rPr>
        <w:t>stati</w:t>
      </w:r>
      <w:r w:rsidR="00A10D16">
        <w:rPr>
          <w:rFonts w:ascii="Arial" w:hAnsi="Arial" w:cs="Arial"/>
          <w:sz w:val="24"/>
          <w:szCs w:val="24"/>
        </w:rPr>
        <w:t>stical figures show that ward 29 has an average</w:t>
      </w:r>
      <w:r w:rsidR="00B7375A">
        <w:rPr>
          <w:rFonts w:ascii="Arial" w:hAnsi="Arial" w:cs="Arial"/>
          <w:sz w:val="24"/>
          <w:szCs w:val="24"/>
        </w:rPr>
        <w:t xml:space="preserve"> number of households with access to electricity for cooking more than any other ward.  Out of </w:t>
      </w:r>
      <w:r w:rsidR="00A10D16">
        <w:rPr>
          <w:rFonts w:ascii="Arial" w:hAnsi="Arial" w:cs="Arial"/>
          <w:sz w:val="24"/>
          <w:szCs w:val="24"/>
        </w:rPr>
        <w:t>the total number of households</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A06C64" w:rsidRPr="00997F26" w:rsidTr="00A06C64">
        <w:trPr>
          <w:trHeight w:val="255"/>
        </w:trPr>
        <w:tc>
          <w:tcPr>
            <w:tcW w:w="11343" w:type="dxa"/>
            <w:gridSpan w:val="11"/>
            <w:shd w:val="clear" w:color="auto" w:fill="BFBFBF" w:themeFill="background1" w:themeFillShade="BF"/>
            <w:vAlign w:val="center"/>
            <w:hideMark/>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A06C64" w:rsidRPr="00997F26" w:rsidTr="00A06C64">
        <w:trPr>
          <w:trHeight w:val="255"/>
        </w:trPr>
        <w:tc>
          <w:tcPr>
            <w:tcW w:w="1364"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A06C64" w:rsidRPr="00997F26" w:rsidTr="00A06C64">
        <w:trPr>
          <w:trHeight w:val="255"/>
        </w:trPr>
        <w:tc>
          <w:tcPr>
            <w:tcW w:w="1364"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2438</w:t>
            </w:r>
          </w:p>
        </w:tc>
        <w:tc>
          <w:tcPr>
            <w:tcW w:w="709"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42</w:t>
            </w:r>
          </w:p>
        </w:tc>
        <w:tc>
          <w:tcPr>
            <w:tcW w:w="1134"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35</w:t>
            </w:r>
          </w:p>
        </w:tc>
        <w:tc>
          <w:tcPr>
            <w:tcW w:w="883"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737"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w:t>
            </w:r>
          </w:p>
        </w:tc>
        <w:tc>
          <w:tcPr>
            <w:tcW w:w="1017"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1"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7"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1"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577" w:type="dxa"/>
            <w:shd w:val="clear" w:color="auto" w:fill="auto"/>
            <w:noWrap/>
            <w:vAlign w:val="bottom"/>
            <w:hideMark/>
          </w:tcPr>
          <w:p w:rsidR="00A06C64" w:rsidRPr="006D1FED" w:rsidRDefault="00A10D16" w:rsidP="00A06C64">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363" w:type="dxa"/>
            <w:shd w:val="clear" w:color="auto" w:fill="auto"/>
            <w:noWrap/>
            <w:vAlign w:val="bottom"/>
            <w:hideMark/>
          </w:tcPr>
          <w:p w:rsidR="00A06C64" w:rsidRPr="006D1FED" w:rsidRDefault="00A10D16" w:rsidP="00A06C64">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2552</w:t>
            </w:r>
          </w:p>
        </w:tc>
      </w:tr>
    </w:tbl>
    <w:p w:rsidR="00036CA9" w:rsidRDefault="00A06C64" w:rsidP="008C1BF9">
      <w:pPr>
        <w:pStyle w:val="Caption"/>
        <w:jc w:val="both"/>
        <w:rPr>
          <w:rFonts w:ascii="Arial" w:hAnsi="Arial" w:cs="Arial"/>
          <w:sz w:val="24"/>
          <w:szCs w:val="24"/>
        </w:rPr>
      </w:pPr>
      <w:bookmarkStart w:id="35" w:name="_Toc498684905"/>
      <w:r>
        <w:t xml:space="preserve">Table </w:t>
      </w:r>
      <w:r w:rsidR="00106C33">
        <w:fldChar w:fldCharType="begin"/>
      </w:r>
      <w:r w:rsidR="00106C33">
        <w:instrText xml:space="preserve"> SEQ Table \* ARABIC </w:instrText>
      </w:r>
      <w:r w:rsidR="00106C33">
        <w:fldChar w:fldCharType="separate"/>
      </w:r>
      <w:r w:rsidR="00762000">
        <w:rPr>
          <w:noProof/>
        </w:rPr>
        <w:t>6</w:t>
      </w:r>
      <w:r w:rsidR="00106C33">
        <w:rPr>
          <w:noProof/>
        </w:rPr>
        <w:fldChar w:fldCharType="end"/>
      </w:r>
      <w:r>
        <w:t>: Access to energy for cook</w:t>
      </w:r>
      <w:r w:rsidRPr="00FE165A">
        <w:t xml:space="preserve">ing in ward </w:t>
      </w:r>
      <w:r w:rsidR="00A10D16">
        <w:t>29</w:t>
      </w:r>
      <w:r w:rsidRPr="00FE165A">
        <w:t xml:space="preserve"> (Source: 2011 Census Data from Stats SA overlaid onto the 2016 boundaries).</w:t>
      </w:r>
      <w:bookmarkEnd w:id="35"/>
    </w:p>
    <w:p w:rsidR="00542A32" w:rsidRDefault="00FD3C53" w:rsidP="00FD3C53">
      <w:pPr>
        <w:spacing w:before="240" w:line="360" w:lineRule="auto"/>
        <w:jc w:val="both"/>
        <w:rPr>
          <w:rFonts w:ascii="Arial" w:hAnsi="Arial" w:cs="Arial"/>
          <w:sz w:val="24"/>
          <w:szCs w:val="24"/>
        </w:rPr>
      </w:pPr>
      <w:r>
        <w:rPr>
          <w:rFonts w:ascii="Arial" w:hAnsi="Arial" w:cs="Arial"/>
          <w:sz w:val="24"/>
          <w:szCs w:val="24"/>
        </w:rPr>
        <w:t>In terms of access to electricity for lighting, statistical figures show that ward 14 has the highest number of households with access to electricity for lighting more tha</w:t>
      </w:r>
      <w:r w:rsidR="00194E2A">
        <w:rPr>
          <w:rFonts w:ascii="Arial" w:hAnsi="Arial" w:cs="Arial"/>
          <w:sz w:val="24"/>
          <w:szCs w:val="24"/>
        </w:rPr>
        <w:t>n any other ward in Newcastle.</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296C9C" w:rsidRPr="00997F26" w:rsidTr="00296C9C">
        <w:trPr>
          <w:trHeight w:val="255"/>
          <w:jc w:val="center"/>
        </w:trPr>
        <w:tc>
          <w:tcPr>
            <w:tcW w:w="11397" w:type="dxa"/>
            <w:gridSpan w:val="9"/>
            <w:shd w:val="clear" w:color="auto" w:fill="BFBFBF" w:themeFill="background1" w:themeFillShade="BF"/>
            <w:vAlign w:val="center"/>
            <w:hideMark/>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296C9C" w:rsidRPr="00997F26" w:rsidTr="00FD3C53">
        <w:trPr>
          <w:trHeight w:val="255"/>
          <w:jc w:val="center"/>
        </w:trPr>
        <w:tc>
          <w:tcPr>
            <w:tcW w:w="1413"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FD3C53" w:rsidRPr="00997F26" w:rsidTr="00FD3C53">
        <w:trPr>
          <w:trHeight w:val="255"/>
          <w:jc w:val="center"/>
        </w:trPr>
        <w:tc>
          <w:tcPr>
            <w:tcW w:w="1413" w:type="dxa"/>
            <w:shd w:val="clear" w:color="auto" w:fill="auto"/>
            <w:noWrap/>
            <w:vAlign w:val="bottom"/>
            <w:hideMark/>
          </w:tcPr>
          <w:p w:rsidR="00296C9C" w:rsidRPr="00296C9C" w:rsidRDefault="00856A65"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2520</w:t>
            </w:r>
          </w:p>
        </w:tc>
        <w:tc>
          <w:tcPr>
            <w:tcW w:w="850" w:type="dxa"/>
            <w:shd w:val="clear" w:color="auto" w:fill="auto"/>
            <w:noWrap/>
            <w:vAlign w:val="bottom"/>
            <w:hideMark/>
          </w:tcPr>
          <w:p w:rsidR="00296C9C" w:rsidRPr="00296C9C" w:rsidRDefault="00856A65" w:rsidP="00856A65">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134" w:type="dxa"/>
            <w:shd w:val="clear" w:color="auto" w:fill="auto"/>
            <w:noWrap/>
            <w:vAlign w:val="bottom"/>
            <w:hideMark/>
          </w:tcPr>
          <w:p w:rsidR="00296C9C" w:rsidRPr="00296C9C" w:rsidRDefault="00856A65" w:rsidP="00856A65">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76" w:type="dxa"/>
            <w:shd w:val="clear" w:color="auto" w:fill="auto"/>
            <w:noWrap/>
            <w:vAlign w:val="bottom"/>
            <w:hideMark/>
          </w:tcPr>
          <w:p w:rsidR="00296C9C" w:rsidRPr="00296C9C" w:rsidRDefault="00856A65" w:rsidP="00856A65">
            <w:pPr>
              <w:spacing w:after="0" w:line="240" w:lineRule="auto"/>
              <w:rPr>
                <w:rFonts w:ascii="Arial" w:eastAsia="Times New Roman" w:hAnsi="Arial" w:cs="Arial"/>
                <w:sz w:val="20"/>
                <w:szCs w:val="20"/>
                <w:lang w:eastAsia="en-ZA"/>
              </w:rPr>
            </w:pPr>
            <w:r>
              <w:rPr>
                <w:rFonts w:ascii="Arial" w:eastAsia="Times New Roman" w:hAnsi="Arial" w:cs="Arial"/>
                <w:sz w:val="20"/>
                <w:szCs w:val="20"/>
                <w:lang w:eastAsia="en-ZA"/>
              </w:rPr>
              <w:t xml:space="preserve">        12</w:t>
            </w:r>
          </w:p>
        </w:tc>
        <w:tc>
          <w:tcPr>
            <w:tcW w:w="992" w:type="dxa"/>
            <w:shd w:val="clear" w:color="auto" w:fill="auto"/>
            <w:noWrap/>
            <w:vAlign w:val="bottom"/>
            <w:hideMark/>
          </w:tcPr>
          <w:p w:rsidR="00296C9C" w:rsidRPr="00296C9C" w:rsidRDefault="00856A65"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418" w:type="dxa"/>
            <w:shd w:val="clear" w:color="auto" w:fill="auto"/>
            <w:noWrap/>
            <w:vAlign w:val="bottom"/>
            <w:hideMark/>
          </w:tcPr>
          <w:p w:rsidR="00296C9C" w:rsidRPr="00296C9C" w:rsidRDefault="00856A65"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992" w:type="dxa"/>
            <w:shd w:val="clear" w:color="auto" w:fill="auto"/>
            <w:noWrap/>
            <w:vAlign w:val="bottom"/>
            <w:hideMark/>
          </w:tcPr>
          <w:p w:rsidR="00296C9C" w:rsidRPr="00296C9C" w:rsidRDefault="00CE72E4"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701" w:type="dxa"/>
            <w:shd w:val="clear" w:color="auto" w:fill="auto"/>
            <w:noWrap/>
            <w:vAlign w:val="bottom"/>
            <w:hideMark/>
          </w:tcPr>
          <w:p w:rsidR="00296C9C" w:rsidRPr="00296C9C" w:rsidRDefault="00CE72E4" w:rsidP="00296C9C">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621" w:type="dxa"/>
            <w:shd w:val="clear" w:color="auto" w:fill="auto"/>
            <w:noWrap/>
            <w:vAlign w:val="bottom"/>
            <w:hideMark/>
          </w:tcPr>
          <w:p w:rsidR="00296C9C" w:rsidRPr="00296C9C" w:rsidRDefault="00CE72E4" w:rsidP="008C1BF9">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2552</w:t>
            </w:r>
          </w:p>
        </w:tc>
      </w:tr>
    </w:tbl>
    <w:p w:rsidR="00542A32" w:rsidRDefault="008C1BF9" w:rsidP="008C1BF9">
      <w:pPr>
        <w:pStyle w:val="Caption"/>
        <w:jc w:val="both"/>
        <w:rPr>
          <w:rFonts w:ascii="Arial" w:hAnsi="Arial" w:cs="Arial"/>
          <w:sz w:val="24"/>
          <w:szCs w:val="24"/>
        </w:rPr>
      </w:pPr>
      <w:bookmarkStart w:id="36" w:name="_Toc498684906"/>
      <w:r>
        <w:t xml:space="preserve">Table </w:t>
      </w:r>
      <w:r w:rsidR="00106C33">
        <w:fldChar w:fldCharType="begin"/>
      </w:r>
      <w:r w:rsidR="00106C33">
        <w:instrText xml:space="preserve"> SEQ Table \* ARABIC </w:instrText>
      </w:r>
      <w:r w:rsidR="00106C33">
        <w:fldChar w:fldCharType="separate"/>
      </w:r>
      <w:r w:rsidR="00762000">
        <w:rPr>
          <w:noProof/>
        </w:rPr>
        <w:t>7</w:t>
      </w:r>
      <w:r w:rsidR="00106C33">
        <w:rPr>
          <w:noProof/>
        </w:rPr>
        <w:fldChar w:fldCharType="end"/>
      </w:r>
      <w:r>
        <w:t>:</w:t>
      </w:r>
      <w:r w:rsidRPr="007903B1">
        <w:t xml:space="preserve"> Access to energy for </w:t>
      </w:r>
      <w:r>
        <w:t>lighting</w:t>
      </w:r>
      <w:r w:rsidR="00CE72E4">
        <w:t xml:space="preserve"> in ward 29</w:t>
      </w:r>
      <w:r w:rsidRPr="007903B1">
        <w:t xml:space="preserve"> (Source: 2011 Census Data from Stats SA overlaid onto the 2016 boundaries).</w:t>
      </w:r>
      <w:bookmarkEnd w:id="36"/>
    </w:p>
    <w:p w:rsidR="00296C9C" w:rsidRDefault="000935F9" w:rsidP="00BA60EB">
      <w:pPr>
        <w:spacing w:before="240" w:line="360" w:lineRule="auto"/>
        <w:jc w:val="both"/>
        <w:rPr>
          <w:rFonts w:ascii="Arial" w:hAnsi="Arial" w:cs="Arial"/>
          <w:sz w:val="24"/>
          <w:szCs w:val="24"/>
        </w:rPr>
      </w:pPr>
      <w:r>
        <w:rPr>
          <w:rFonts w:ascii="Arial" w:hAnsi="Arial" w:cs="Arial"/>
          <w:sz w:val="24"/>
          <w:szCs w:val="24"/>
        </w:rPr>
        <w:t>The major</w:t>
      </w:r>
      <w:r w:rsidR="00CE72E4">
        <w:rPr>
          <w:rFonts w:ascii="Arial" w:hAnsi="Arial" w:cs="Arial"/>
          <w:sz w:val="24"/>
          <w:szCs w:val="24"/>
        </w:rPr>
        <w:t>ity of the households in ward 29</w:t>
      </w:r>
      <w:r>
        <w:rPr>
          <w:rFonts w:ascii="Arial" w:hAnsi="Arial" w:cs="Arial"/>
          <w:sz w:val="24"/>
          <w:szCs w:val="24"/>
        </w:rPr>
        <w:t xml:space="preserve"> have access toadequate potable water which can be obtained anywhere within a radius of 200 metres from the main dwelling.  This is inclusive of water obtained inside the dwelling, water obtained inside the yard, and water obta</w:t>
      </w:r>
      <w:r w:rsidR="00194E2A">
        <w:rPr>
          <w:rFonts w:ascii="Arial" w:hAnsi="Arial" w:cs="Arial"/>
          <w:sz w:val="24"/>
          <w:szCs w:val="24"/>
        </w:rPr>
        <w:t xml:space="preserve">ined inside a community stand. </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997F26" w:rsidRPr="00997F26" w:rsidTr="000935F9">
        <w:trPr>
          <w:trHeight w:val="297"/>
        </w:trPr>
        <w:tc>
          <w:tcPr>
            <w:tcW w:w="11340" w:type="dxa"/>
            <w:gridSpan w:val="9"/>
            <w:shd w:val="clear" w:color="auto" w:fill="BFBFBF" w:themeFill="background1" w:themeFillShade="BF"/>
            <w:vAlign w:val="center"/>
            <w:hideMark/>
          </w:tcPr>
          <w:p w:rsidR="00997F26" w:rsidRPr="00E31377" w:rsidRDefault="00997F26" w:rsidP="00997F26">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BA60EB" w:rsidRPr="00997F26" w:rsidTr="000935F9">
        <w:trPr>
          <w:trHeight w:val="1800"/>
        </w:trPr>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BA60EB" w:rsidRPr="00997F26" w:rsidTr="000935F9">
        <w:trPr>
          <w:trHeight w:val="255"/>
        </w:trPr>
        <w:tc>
          <w:tcPr>
            <w:tcW w:w="1260" w:type="dxa"/>
            <w:shd w:val="clear" w:color="auto" w:fill="auto"/>
            <w:noWrap/>
            <w:vAlign w:val="bottom"/>
            <w:hideMark/>
          </w:tcPr>
          <w:p w:rsidR="00BA60EB" w:rsidRPr="00E31377" w:rsidRDefault="002101A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1441</w:t>
            </w:r>
          </w:p>
        </w:tc>
        <w:tc>
          <w:tcPr>
            <w:tcW w:w="1150" w:type="dxa"/>
            <w:shd w:val="clear" w:color="auto" w:fill="auto"/>
            <w:noWrap/>
            <w:vAlign w:val="bottom"/>
            <w:hideMark/>
          </w:tcPr>
          <w:p w:rsidR="00BA60EB" w:rsidRPr="00E31377" w:rsidRDefault="002101A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1089</w:t>
            </w:r>
          </w:p>
        </w:tc>
        <w:tc>
          <w:tcPr>
            <w:tcW w:w="1370" w:type="dxa"/>
            <w:shd w:val="clear" w:color="auto" w:fill="auto"/>
            <w:noWrap/>
            <w:vAlign w:val="bottom"/>
            <w:hideMark/>
          </w:tcPr>
          <w:p w:rsidR="00BA60EB" w:rsidRPr="00E31377" w:rsidRDefault="002101A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260" w:type="dxa"/>
            <w:shd w:val="clear" w:color="auto" w:fill="auto"/>
            <w:noWrap/>
            <w:vAlign w:val="bottom"/>
            <w:hideMark/>
          </w:tcPr>
          <w:p w:rsidR="00BA60EB" w:rsidRPr="00E31377" w:rsidRDefault="002101A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BA60EB" w:rsidRPr="00E31377" w:rsidRDefault="002101A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60" w:type="dxa"/>
            <w:shd w:val="clear" w:color="auto" w:fill="auto"/>
            <w:noWrap/>
            <w:vAlign w:val="bottom"/>
            <w:hideMark/>
          </w:tcPr>
          <w:p w:rsidR="00BA60EB" w:rsidRPr="00E31377" w:rsidRDefault="002101A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BA60EB" w:rsidRPr="00E31377" w:rsidRDefault="002101AB"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386" w:type="dxa"/>
            <w:shd w:val="clear" w:color="auto" w:fill="auto"/>
            <w:noWrap/>
            <w:vAlign w:val="bottom"/>
            <w:hideMark/>
          </w:tcPr>
          <w:p w:rsidR="00BA60EB" w:rsidRPr="00E31377" w:rsidRDefault="005402EC" w:rsidP="00997F26">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134" w:type="dxa"/>
            <w:shd w:val="clear" w:color="auto" w:fill="auto"/>
            <w:noWrap/>
            <w:vAlign w:val="bottom"/>
            <w:hideMark/>
          </w:tcPr>
          <w:p w:rsidR="00BA60EB" w:rsidRPr="00E31377" w:rsidRDefault="001A24F1" w:rsidP="00BA60E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2552</w:t>
            </w:r>
          </w:p>
        </w:tc>
      </w:tr>
    </w:tbl>
    <w:p w:rsidR="00E31377" w:rsidRDefault="00BA60EB" w:rsidP="0070005B">
      <w:pPr>
        <w:pStyle w:val="Caption"/>
        <w:jc w:val="both"/>
        <w:rPr>
          <w:rFonts w:ascii="Arial" w:hAnsi="Arial" w:cs="Arial"/>
          <w:sz w:val="24"/>
          <w:szCs w:val="24"/>
        </w:rPr>
      </w:pPr>
      <w:bookmarkStart w:id="37" w:name="_Toc498684907"/>
      <w:r>
        <w:t xml:space="preserve">Table </w:t>
      </w:r>
      <w:r w:rsidR="00106C33">
        <w:fldChar w:fldCharType="begin"/>
      </w:r>
      <w:r w:rsidR="00106C33">
        <w:instrText xml:space="preserve"> SEQ Table \* ARABIC </w:instrText>
      </w:r>
      <w:r w:rsidR="00106C33">
        <w:fldChar w:fldCharType="separate"/>
      </w:r>
      <w:r w:rsidR="00762000">
        <w:rPr>
          <w:noProof/>
        </w:rPr>
        <w:t>8</w:t>
      </w:r>
      <w:r w:rsidR="00106C33">
        <w:rPr>
          <w:noProof/>
        </w:rPr>
        <w:fldChar w:fldCharType="end"/>
      </w:r>
      <w:r>
        <w:t>: Access to potable water in</w:t>
      </w:r>
      <w:r w:rsidR="001A24F1">
        <w:t xml:space="preserve"> ward 29</w:t>
      </w:r>
      <w:r w:rsidRPr="002532B9">
        <w:t xml:space="preserve"> (Source: 2011 Census Data from Stats SA overlaid onto the 2016 boundaries).</w:t>
      </w:r>
      <w:bookmarkEnd w:id="37"/>
    </w:p>
    <w:p w:rsidR="00E31377" w:rsidRDefault="00AB2AC8" w:rsidP="0070005B">
      <w:pPr>
        <w:spacing w:before="240" w:line="360" w:lineRule="auto"/>
        <w:jc w:val="both"/>
        <w:rPr>
          <w:rFonts w:ascii="Arial" w:hAnsi="Arial" w:cs="Arial"/>
          <w:sz w:val="24"/>
          <w:szCs w:val="24"/>
        </w:rPr>
      </w:pPr>
      <w:r>
        <w:rPr>
          <w:rFonts w:ascii="Arial" w:hAnsi="Arial" w:cs="Arial"/>
          <w:sz w:val="24"/>
          <w:szCs w:val="24"/>
        </w:rPr>
        <w:t>In terms of access to adequate sanitation, statistical data shows that the majority of the households do not have access to a water bourne sewerage system.  The majority of the households are utilising pit latrine which ranges from those that have ventilation and those that do not.</w:t>
      </w:r>
      <w:r w:rsidR="00F93B0D">
        <w:rPr>
          <w:rFonts w:ascii="Arial" w:hAnsi="Arial" w:cs="Arial"/>
          <w:sz w:val="24"/>
          <w:szCs w:val="24"/>
        </w:rPr>
        <w:t xml:space="preserve">  </w:t>
      </w:r>
    </w:p>
    <w:p w:rsidR="00F93B0D" w:rsidRDefault="00F93B0D" w:rsidP="0070005B">
      <w:pPr>
        <w:spacing w:before="240" w:line="360" w:lineRule="auto"/>
        <w:jc w:val="both"/>
        <w:rPr>
          <w:rFonts w:ascii="Arial" w:hAnsi="Arial" w:cs="Arial"/>
          <w:sz w:val="24"/>
          <w:szCs w:val="24"/>
        </w:rPr>
      </w:pP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AB2AC8" w:rsidRPr="00AB2AC8" w:rsidTr="00AB2AC8">
        <w:trPr>
          <w:trHeight w:val="416"/>
          <w:jc w:val="center"/>
        </w:trPr>
        <w:tc>
          <w:tcPr>
            <w:tcW w:w="11404" w:type="dxa"/>
            <w:gridSpan w:val="10"/>
            <w:shd w:val="clear" w:color="auto" w:fill="BFBFBF" w:themeFill="background1" w:themeFillShade="BF"/>
            <w:vAlign w:val="center"/>
            <w:hideMark/>
          </w:tcPr>
          <w:p w:rsidR="00AB2AC8" w:rsidRPr="00AB2AC8" w:rsidRDefault="00AB2AC8" w:rsidP="00AB2AC8">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lastRenderedPageBreak/>
              <w:t>ACCESS TO SANITATION</w:t>
            </w:r>
          </w:p>
        </w:tc>
      </w:tr>
      <w:tr w:rsidR="00AB2AC8" w:rsidRPr="00AB2AC8" w:rsidTr="00AB2AC8">
        <w:trPr>
          <w:trHeight w:val="900"/>
          <w:jc w:val="center"/>
        </w:trPr>
        <w:tc>
          <w:tcPr>
            <w:tcW w:w="70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AB2AC8" w:rsidRPr="00AB2AC8" w:rsidTr="00AB2AC8">
        <w:trPr>
          <w:trHeight w:val="255"/>
          <w:jc w:val="center"/>
        </w:trPr>
        <w:tc>
          <w:tcPr>
            <w:tcW w:w="704" w:type="dxa"/>
            <w:shd w:val="clear" w:color="auto" w:fill="auto"/>
            <w:noWrap/>
            <w:vAlign w:val="bottom"/>
            <w:hideMark/>
          </w:tcPr>
          <w:p w:rsidR="00AB2AC8" w:rsidRPr="00AB2AC8" w:rsidRDefault="001A6D80"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36</w:t>
            </w:r>
          </w:p>
        </w:tc>
        <w:tc>
          <w:tcPr>
            <w:tcW w:w="1276" w:type="dxa"/>
            <w:shd w:val="clear" w:color="auto" w:fill="auto"/>
            <w:noWrap/>
            <w:vAlign w:val="bottom"/>
            <w:hideMark/>
          </w:tcPr>
          <w:p w:rsidR="00AB2AC8" w:rsidRPr="00AB2AC8" w:rsidRDefault="001A6D80"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1329</w:t>
            </w:r>
          </w:p>
        </w:tc>
        <w:tc>
          <w:tcPr>
            <w:tcW w:w="1134" w:type="dxa"/>
            <w:shd w:val="clear" w:color="auto" w:fill="auto"/>
            <w:noWrap/>
            <w:vAlign w:val="bottom"/>
            <w:hideMark/>
          </w:tcPr>
          <w:p w:rsidR="00AB2AC8" w:rsidRPr="00AB2AC8" w:rsidRDefault="00394E72"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71</w:t>
            </w:r>
          </w:p>
        </w:tc>
        <w:tc>
          <w:tcPr>
            <w:tcW w:w="1134" w:type="dxa"/>
            <w:shd w:val="clear" w:color="auto" w:fill="auto"/>
            <w:noWrap/>
            <w:vAlign w:val="bottom"/>
            <w:hideMark/>
          </w:tcPr>
          <w:p w:rsidR="00AB2AC8" w:rsidRPr="00AB2AC8" w:rsidRDefault="00394E72"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186</w:t>
            </w:r>
          </w:p>
        </w:tc>
        <w:tc>
          <w:tcPr>
            <w:tcW w:w="1417" w:type="dxa"/>
            <w:shd w:val="clear" w:color="auto" w:fill="auto"/>
            <w:noWrap/>
            <w:vAlign w:val="bottom"/>
            <w:hideMark/>
          </w:tcPr>
          <w:p w:rsidR="00AB2AC8" w:rsidRPr="00AB2AC8" w:rsidRDefault="001A6D80"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186</w:t>
            </w:r>
          </w:p>
        </w:tc>
        <w:tc>
          <w:tcPr>
            <w:tcW w:w="1276" w:type="dxa"/>
            <w:shd w:val="clear" w:color="auto" w:fill="auto"/>
            <w:noWrap/>
            <w:vAlign w:val="bottom"/>
            <w:hideMark/>
          </w:tcPr>
          <w:p w:rsidR="00AB2AC8" w:rsidRPr="00AB2AC8" w:rsidRDefault="00394E72"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675</w:t>
            </w:r>
          </w:p>
        </w:tc>
        <w:tc>
          <w:tcPr>
            <w:tcW w:w="1134" w:type="dxa"/>
            <w:shd w:val="clear" w:color="auto" w:fill="auto"/>
            <w:noWrap/>
            <w:vAlign w:val="bottom"/>
            <w:hideMark/>
          </w:tcPr>
          <w:p w:rsidR="00AB2AC8" w:rsidRPr="00AB2AC8" w:rsidRDefault="00394E72"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51" w:type="dxa"/>
            <w:shd w:val="clear" w:color="auto" w:fill="auto"/>
            <w:noWrap/>
            <w:vAlign w:val="bottom"/>
            <w:hideMark/>
          </w:tcPr>
          <w:p w:rsidR="00AB2AC8" w:rsidRPr="00AB2AC8" w:rsidRDefault="00394E72"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337" w:type="dxa"/>
            <w:shd w:val="clear" w:color="auto" w:fill="auto"/>
            <w:noWrap/>
            <w:vAlign w:val="bottom"/>
            <w:hideMark/>
          </w:tcPr>
          <w:p w:rsidR="00AB2AC8" w:rsidRPr="00AB2AC8" w:rsidRDefault="00394E72" w:rsidP="00AB2AC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1141" w:type="dxa"/>
            <w:shd w:val="clear" w:color="auto" w:fill="auto"/>
            <w:noWrap/>
            <w:vAlign w:val="bottom"/>
            <w:hideMark/>
          </w:tcPr>
          <w:p w:rsidR="00AB2AC8" w:rsidRPr="00AB2AC8" w:rsidRDefault="00394E72" w:rsidP="0070005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2552</w:t>
            </w:r>
          </w:p>
        </w:tc>
      </w:tr>
    </w:tbl>
    <w:p w:rsidR="000935F9" w:rsidRDefault="0070005B" w:rsidP="0070005B">
      <w:pPr>
        <w:pStyle w:val="Caption"/>
      </w:pPr>
      <w:bookmarkStart w:id="38" w:name="_Toc498684908"/>
      <w:r>
        <w:t xml:space="preserve">Table </w:t>
      </w:r>
      <w:r w:rsidR="00106C33">
        <w:fldChar w:fldCharType="begin"/>
      </w:r>
      <w:r w:rsidR="00106C33">
        <w:instrText xml:space="preserve"> SEQ Table \* ARABIC </w:instrText>
      </w:r>
      <w:r w:rsidR="00106C33">
        <w:fldChar w:fldCharType="separate"/>
      </w:r>
      <w:r w:rsidR="00762000">
        <w:rPr>
          <w:noProof/>
        </w:rPr>
        <w:t>9</w:t>
      </w:r>
      <w:r w:rsidR="00106C33">
        <w:rPr>
          <w:noProof/>
        </w:rPr>
        <w:fldChar w:fldCharType="end"/>
      </w:r>
      <w:r>
        <w:t xml:space="preserve">: Access </w:t>
      </w:r>
      <w:r w:rsidR="00FF797B">
        <w:t xml:space="preserve">to </w:t>
      </w:r>
      <w:r>
        <w:t>adequate sanitation</w:t>
      </w:r>
      <w:r w:rsidR="00394E72">
        <w:t xml:space="preserve"> in ward 29</w:t>
      </w:r>
      <w:r w:rsidRPr="00934DD6">
        <w:t xml:space="preserve"> (Source: 2011 Census Data from Stats SA overlaid onto the 2016 boundaries).</w:t>
      </w:r>
      <w:bookmarkEnd w:id="38"/>
    </w:p>
    <w:p w:rsidR="00FF797B" w:rsidRPr="00FF797B" w:rsidRDefault="00FF797B" w:rsidP="00FF797B">
      <w:pPr>
        <w:spacing w:before="240" w:line="360" w:lineRule="auto"/>
        <w:jc w:val="both"/>
        <w:rPr>
          <w:rFonts w:ascii="Arial" w:hAnsi="Arial" w:cs="Arial"/>
          <w:sz w:val="24"/>
          <w:szCs w:val="24"/>
        </w:rPr>
      </w:pPr>
      <w:r>
        <w:rPr>
          <w:rFonts w:ascii="Arial" w:hAnsi="Arial" w:cs="Arial"/>
          <w:sz w:val="24"/>
          <w:szCs w:val="24"/>
        </w:rPr>
        <w:t xml:space="preserve">In terms of access to refuse removal, according to the statistical figures, a very high majority </w:t>
      </w:r>
      <w:r w:rsidR="00394E72">
        <w:rPr>
          <w:rFonts w:ascii="Arial" w:hAnsi="Arial" w:cs="Arial"/>
          <w:sz w:val="24"/>
          <w:szCs w:val="24"/>
        </w:rPr>
        <w:t>of the households within ward 29</w:t>
      </w:r>
      <w:r>
        <w:rPr>
          <w:rFonts w:ascii="Arial" w:hAnsi="Arial" w:cs="Arial"/>
          <w:sz w:val="24"/>
          <w:szCs w:val="24"/>
        </w:rPr>
        <w:t xml:space="preserve"> are receiving refuse removal services from the Newcastle Local Municipality at a ra</w:t>
      </w:r>
      <w:r w:rsidR="00394E72">
        <w:rPr>
          <w:rFonts w:ascii="Arial" w:hAnsi="Arial" w:cs="Arial"/>
          <w:sz w:val="24"/>
          <w:szCs w:val="24"/>
        </w:rPr>
        <w:t xml:space="preserve">te of one collection per week. </w:t>
      </w:r>
      <w:r w:rsidR="00C311EF">
        <w:rPr>
          <w:rFonts w:ascii="Arial" w:hAnsi="Arial" w:cs="Arial"/>
          <w:sz w:val="24"/>
          <w:szCs w:val="24"/>
        </w:rPr>
        <w:t xml:space="preserve">Upon engagements with key stakeholders residing within the ward, it was indicated that the majority of the households would like to see the VIP system being transformed into a water bourne sewerage system that can flush.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FF797B" w:rsidRPr="0070005B" w:rsidTr="00FF797B">
        <w:trPr>
          <w:trHeight w:val="368"/>
        </w:trPr>
        <w:tc>
          <w:tcPr>
            <w:tcW w:w="10348" w:type="dxa"/>
            <w:gridSpan w:val="8"/>
            <w:shd w:val="clear" w:color="auto" w:fill="BFBFBF" w:themeFill="background1" w:themeFillShade="BF"/>
            <w:vAlign w:val="center"/>
            <w:hideMark/>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FF797B" w:rsidRPr="0070005B" w:rsidTr="00FF797B">
        <w:trPr>
          <w:trHeight w:val="900"/>
        </w:trPr>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FF797B" w:rsidRPr="0070005B" w:rsidTr="00FF797B">
        <w:trPr>
          <w:trHeight w:val="255"/>
        </w:trPr>
        <w:tc>
          <w:tcPr>
            <w:tcW w:w="1293" w:type="dxa"/>
            <w:shd w:val="clear" w:color="auto" w:fill="auto"/>
            <w:noWrap/>
            <w:vAlign w:val="bottom"/>
            <w:hideMark/>
          </w:tcPr>
          <w:p w:rsidR="00FF797B" w:rsidRPr="0070005B" w:rsidRDefault="0080030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2538</w:t>
            </w:r>
          </w:p>
        </w:tc>
        <w:tc>
          <w:tcPr>
            <w:tcW w:w="1294" w:type="dxa"/>
            <w:shd w:val="clear" w:color="auto" w:fill="auto"/>
            <w:noWrap/>
            <w:vAlign w:val="bottom"/>
            <w:hideMark/>
          </w:tcPr>
          <w:p w:rsidR="00FF797B" w:rsidRPr="0070005B" w:rsidRDefault="0080030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93" w:type="dxa"/>
            <w:shd w:val="clear" w:color="auto" w:fill="auto"/>
            <w:noWrap/>
            <w:vAlign w:val="bottom"/>
            <w:hideMark/>
          </w:tcPr>
          <w:p w:rsidR="00FF797B" w:rsidRPr="0070005B" w:rsidRDefault="0080030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94" w:type="dxa"/>
            <w:shd w:val="clear" w:color="auto" w:fill="auto"/>
            <w:noWrap/>
            <w:vAlign w:val="bottom"/>
            <w:hideMark/>
          </w:tcPr>
          <w:p w:rsidR="00FF797B" w:rsidRPr="0070005B" w:rsidRDefault="00800309" w:rsidP="00FF797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93"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p>
        </w:tc>
        <w:tc>
          <w:tcPr>
            <w:tcW w:w="1188"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1</w:t>
            </w:r>
          </w:p>
        </w:tc>
        <w:tc>
          <w:tcPr>
            <w:tcW w:w="1399"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1</w:t>
            </w:r>
            <w:r w:rsidR="00800309">
              <w:rPr>
                <w:rFonts w:ascii="Arial" w:eastAsia="Times New Roman" w:hAnsi="Arial" w:cs="Arial"/>
                <w:sz w:val="20"/>
                <w:szCs w:val="20"/>
                <w:lang w:eastAsia="en-ZA"/>
              </w:rPr>
              <w:t>3</w:t>
            </w:r>
          </w:p>
        </w:tc>
        <w:tc>
          <w:tcPr>
            <w:tcW w:w="1294" w:type="dxa"/>
            <w:shd w:val="clear" w:color="auto" w:fill="auto"/>
            <w:noWrap/>
            <w:vAlign w:val="bottom"/>
            <w:hideMark/>
          </w:tcPr>
          <w:p w:rsidR="00FF797B" w:rsidRPr="0070005B" w:rsidRDefault="00800309" w:rsidP="00FF797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2552</w:t>
            </w:r>
          </w:p>
        </w:tc>
      </w:tr>
    </w:tbl>
    <w:p w:rsidR="000935F9" w:rsidRDefault="00FF797B" w:rsidP="002A6A45">
      <w:pPr>
        <w:pStyle w:val="Caption"/>
        <w:jc w:val="both"/>
        <w:rPr>
          <w:rFonts w:ascii="Arial" w:hAnsi="Arial" w:cs="Arial"/>
          <w:sz w:val="24"/>
          <w:szCs w:val="24"/>
        </w:rPr>
      </w:pPr>
      <w:bookmarkStart w:id="39" w:name="_Toc498684909"/>
      <w:r>
        <w:t xml:space="preserve">Table </w:t>
      </w:r>
      <w:r w:rsidR="00106C33">
        <w:fldChar w:fldCharType="begin"/>
      </w:r>
      <w:r w:rsidR="00106C33">
        <w:instrText xml:space="preserve"> SEQ Table \* ARABIC </w:instrText>
      </w:r>
      <w:r w:rsidR="00106C33">
        <w:fldChar w:fldCharType="separate"/>
      </w:r>
      <w:r w:rsidR="00762000">
        <w:rPr>
          <w:noProof/>
        </w:rPr>
        <w:t>10</w:t>
      </w:r>
      <w:r w:rsidR="00106C33">
        <w:rPr>
          <w:noProof/>
        </w:rPr>
        <w:fldChar w:fldCharType="end"/>
      </w:r>
      <w:r>
        <w:t xml:space="preserve">: </w:t>
      </w:r>
      <w:r w:rsidRPr="00073257">
        <w:t xml:space="preserve">Access </w:t>
      </w:r>
      <w:r>
        <w:t>to refuse removal services</w:t>
      </w:r>
      <w:r w:rsidR="00394E72">
        <w:t xml:space="preserve"> in ward 29</w:t>
      </w:r>
      <w:r w:rsidRPr="00073257">
        <w:t xml:space="preserve"> (Source: 2011 Census Data from Stats SA overlaid onto the 2016 boundaries).</w:t>
      </w:r>
      <w:bookmarkEnd w:id="39"/>
    </w:p>
    <w:p w:rsidR="00740CC6" w:rsidRDefault="00C855A8" w:rsidP="002A6A45">
      <w:pPr>
        <w:spacing w:before="240" w:line="360" w:lineRule="auto"/>
        <w:jc w:val="both"/>
        <w:rPr>
          <w:rFonts w:ascii="Arial" w:hAnsi="Arial" w:cs="Arial"/>
          <w:sz w:val="24"/>
          <w:szCs w:val="24"/>
        </w:rPr>
      </w:pPr>
      <w:r>
        <w:rPr>
          <w:rFonts w:ascii="Arial" w:hAnsi="Arial" w:cs="Arial"/>
          <w:sz w:val="24"/>
          <w:szCs w:val="24"/>
        </w:rPr>
        <w:t xml:space="preserve">The majority </w:t>
      </w:r>
      <w:r w:rsidR="00800309">
        <w:rPr>
          <w:rFonts w:ascii="Arial" w:hAnsi="Arial" w:cs="Arial"/>
          <w:sz w:val="24"/>
          <w:szCs w:val="24"/>
        </w:rPr>
        <w:t>of the households within ward 29</w:t>
      </w:r>
      <w:r>
        <w:rPr>
          <w:rFonts w:ascii="Arial" w:hAnsi="Arial" w:cs="Arial"/>
          <w:sz w:val="24"/>
          <w:szCs w:val="24"/>
        </w:rPr>
        <w:t xml:space="preserve"> are of a formal structure which ranges from houses made of brick/concrete/block structure, flats, </w:t>
      </w:r>
      <w:r w:rsidR="002A6A45">
        <w:rPr>
          <w:rFonts w:ascii="Arial" w:hAnsi="Arial" w:cs="Arial"/>
          <w:sz w:val="24"/>
          <w:szCs w:val="24"/>
        </w:rPr>
        <w:t>cluster</w:t>
      </w:r>
      <w:r>
        <w:rPr>
          <w:rFonts w:ascii="Arial" w:hAnsi="Arial" w:cs="Arial"/>
          <w:sz w:val="24"/>
          <w:szCs w:val="24"/>
        </w:rPr>
        <w:t xml:space="preserve"> house in a com</w:t>
      </w:r>
      <w:r w:rsidR="00800309">
        <w:rPr>
          <w:rFonts w:ascii="Arial" w:hAnsi="Arial" w:cs="Arial"/>
          <w:sz w:val="24"/>
          <w:szCs w:val="24"/>
        </w:rPr>
        <w:t xml:space="preserve">plex, and semi-detached. </w:t>
      </w: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C855A8" w:rsidRPr="00CF4447" w:rsidTr="00C855A8">
        <w:trPr>
          <w:cantSplit/>
          <w:trHeight w:val="85"/>
        </w:trPr>
        <w:tc>
          <w:tcPr>
            <w:tcW w:w="11341" w:type="dxa"/>
            <w:gridSpan w:val="14"/>
            <w:shd w:val="clear" w:color="auto" w:fill="BFBFBF" w:themeFill="background1" w:themeFillShade="BF"/>
            <w:vAlign w:val="center"/>
            <w:hideMark/>
          </w:tcPr>
          <w:p w:rsidR="00C855A8" w:rsidRPr="00CF4447" w:rsidRDefault="00C855A8" w:rsidP="00C855A8">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C855A8" w:rsidRPr="00CF4447" w:rsidTr="00C855A8">
        <w:trPr>
          <w:cantSplit/>
          <w:trHeight w:val="3985"/>
        </w:trPr>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CF4447" w:rsidRPr="00CF4447" w:rsidTr="00CF4447">
        <w:trPr>
          <w:trHeight w:val="255"/>
        </w:trPr>
        <w:tc>
          <w:tcPr>
            <w:tcW w:w="810" w:type="dxa"/>
            <w:shd w:val="clear" w:color="auto" w:fill="auto"/>
            <w:noWrap/>
            <w:vAlign w:val="bottom"/>
            <w:hideMark/>
          </w:tcPr>
          <w:p w:rsidR="00CF4447" w:rsidRPr="00CF4447" w:rsidRDefault="00CA2A37"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2368</w:t>
            </w:r>
          </w:p>
        </w:tc>
        <w:tc>
          <w:tcPr>
            <w:tcW w:w="810" w:type="dxa"/>
            <w:shd w:val="clear" w:color="auto" w:fill="auto"/>
            <w:noWrap/>
            <w:vAlign w:val="bottom"/>
            <w:hideMark/>
          </w:tcPr>
          <w:p w:rsidR="00CF4447" w:rsidRPr="00CF4447" w:rsidRDefault="00CA2A37"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810" w:type="dxa"/>
            <w:shd w:val="clear" w:color="auto" w:fill="auto"/>
            <w:noWrap/>
            <w:vAlign w:val="bottom"/>
            <w:hideMark/>
          </w:tcPr>
          <w:p w:rsidR="00CF4447" w:rsidRPr="00CF4447" w:rsidRDefault="00CA2A37"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w:t>
            </w:r>
          </w:p>
        </w:tc>
        <w:tc>
          <w:tcPr>
            <w:tcW w:w="810" w:type="dxa"/>
            <w:shd w:val="clear" w:color="auto" w:fill="auto"/>
            <w:noWrap/>
            <w:vAlign w:val="bottom"/>
            <w:hideMark/>
          </w:tcPr>
          <w:p w:rsidR="00CF4447" w:rsidRPr="00CF4447" w:rsidRDefault="00CA2A37"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810" w:type="dxa"/>
            <w:shd w:val="clear" w:color="auto" w:fill="auto"/>
            <w:noWrap/>
            <w:vAlign w:val="bottom"/>
            <w:hideMark/>
          </w:tcPr>
          <w:p w:rsidR="00CF4447" w:rsidRPr="00CF4447" w:rsidRDefault="00CA2A37"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CF4447" w:rsidRPr="00CF4447" w:rsidRDefault="00CA2A37"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810" w:type="dxa"/>
            <w:shd w:val="clear" w:color="auto" w:fill="auto"/>
            <w:noWrap/>
            <w:vAlign w:val="bottom"/>
            <w:hideMark/>
          </w:tcPr>
          <w:p w:rsidR="00CF4447" w:rsidRPr="00CF4447" w:rsidRDefault="00CA2A37"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70</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3</w:t>
            </w:r>
            <w:r w:rsidR="00CA2A37">
              <w:rPr>
                <w:rFonts w:ascii="Arial" w:eastAsia="Times New Roman" w:hAnsi="Arial" w:cs="Arial"/>
                <w:sz w:val="20"/>
                <w:szCs w:val="20"/>
                <w:lang w:eastAsia="en-ZA"/>
              </w:rPr>
              <w:t>8</w:t>
            </w:r>
          </w:p>
        </w:tc>
        <w:tc>
          <w:tcPr>
            <w:tcW w:w="810" w:type="dxa"/>
            <w:shd w:val="clear" w:color="auto" w:fill="auto"/>
            <w:noWrap/>
            <w:vAlign w:val="bottom"/>
            <w:hideMark/>
          </w:tcPr>
          <w:p w:rsidR="00CF4447" w:rsidRPr="00CF4447" w:rsidRDefault="00CA2A37"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10" w:type="dxa"/>
            <w:shd w:val="clear" w:color="auto" w:fill="auto"/>
            <w:noWrap/>
            <w:vAlign w:val="bottom"/>
            <w:hideMark/>
          </w:tcPr>
          <w:p w:rsidR="00CF4447" w:rsidRPr="00CF4447" w:rsidRDefault="008345A1"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10" w:type="dxa"/>
            <w:shd w:val="clear" w:color="auto" w:fill="auto"/>
            <w:noWrap/>
            <w:vAlign w:val="bottom"/>
            <w:hideMark/>
          </w:tcPr>
          <w:p w:rsidR="00CF4447" w:rsidRPr="00CF4447" w:rsidRDefault="008345A1"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CF4447" w:rsidRPr="00CF4447" w:rsidRDefault="008345A1"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w:t>
            </w:r>
          </w:p>
        </w:tc>
        <w:tc>
          <w:tcPr>
            <w:tcW w:w="810" w:type="dxa"/>
            <w:shd w:val="clear" w:color="auto" w:fill="auto"/>
            <w:noWrap/>
            <w:vAlign w:val="bottom"/>
            <w:hideMark/>
          </w:tcPr>
          <w:p w:rsidR="00CF4447" w:rsidRPr="00CF4447" w:rsidRDefault="008345A1" w:rsidP="00CF4447">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11" w:type="dxa"/>
            <w:shd w:val="clear" w:color="auto" w:fill="auto"/>
            <w:noWrap/>
            <w:vAlign w:val="bottom"/>
            <w:hideMark/>
          </w:tcPr>
          <w:p w:rsidR="00CF4447" w:rsidRPr="00CF4447" w:rsidRDefault="008345A1" w:rsidP="00762000">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2552</w:t>
            </w:r>
          </w:p>
        </w:tc>
      </w:tr>
    </w:tbl>
    <w:p w:rsidR="00CF4447" w:rsidRPr="00CF4447" w:rsidRDefault="00762000" w:rsidP="00762000">
      <w:pPr>
        <w:pStyle w:val="Caption"/>
        <w:jc w:val="both"/>
        <w:rPr>
          <w:rFonts w:ascii="Arial" w:hAnsi="Arial" w:cs="Arial"/>
          <w:sz w:val="24"/>
          <w:szCs w:val="24"/>
        </w:rPr>
      </w:pPr>
      <w:bookmarkStart w:id="40" w:name="_Toc498684910"/>
      <w:r>
        <w:lastRenderedPageBreak/>
        <w:t xml:space="preserve">Table </w:t>
      </w:r>
      <w:r w:rsidR="00106C33">
        <w:fldChar w:fldCharType="begin"/>
      </w:r>
      <w:r w:rsidR="00106C33">
        <w:instrText xml:space="preserve"> SEQ Table \* ARABIC </w:instrText>
      </w:r>
      <w:r w:rsidR="00106C33">
        <w:fldChar w:fldCharType="separate"/>
      </w:r>
      <w:r>
        <w:rPr>
          <w:noProof/>
        </w:rPr>
        <w:t>11</w:t>
      </w:r>
      <w:r w:rsidR="00106C33">
        <w:rPr>
          <w:noProof/>
        </w:rPr>
        <w:fldChar w:fldCharType="end"/>
      </w:r>
      <w:r>
        <w:t>: Type of main dwelling for households</w:t>
      </w:r>
      <w:r w:rsidR="00DE062A">
        <w:t xml:space="preserve"> in ward 29</w:t>
      </w:r>
      <w:r w:rsidRPr="007D5037">
        <w:t xml:space="preserve"> (Source: 2011 Census Data from Stats SA overlaid onto the 2016 boundaries).</w:t>
      </w:r>
      <w:bookmarkEnd w:id="40"/>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98685272"/>
      <w:r>
        <w:t>CRIME AND SAFETY.</w:t>
      </w:r>
      <w:bookmarkEnd w:id="41"/>
    </w:p>
    <w:p w:rsidR="00AA3153" w:rsidRDefault="00AB0467" w:rsidP="00D060AE">
      <w:pPr>
        <w:spacing w:before="240" w:line="360" w:lineRule="auto"/>
        <w:jc w:val="both"/>
        <w:rPr>
          <w:rFonts w:ascii="Arial" w:hAnsi="Arial" w:cs="Arial"/>
          <w:sz w:val="24"/>
          <w:szCs w:val="24"/>
        </w:rPr>
      </w:pPr>
      <w:r>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w:t>
      </w:r>
      <w:r w:rsidR="00D060AE">
        <w:rPr>
          <w:rFonts w:ascii="Arial" w:hAnsi="Arial" w:cs="Arial"/>
          <w:sz w:val="24"/>
          <w:szCs w:val="24"/>
        </w:rPr>
        <w:t>ard.  The following entails interventions</w:t>
      </w:r>
      <w:r>
        <w:rPr>
          <w:rFonts w:ascii="Arial" w:hAnsi="Arial" w:cs="Arial"/>
          <w:sz w:val="24"/>
          <w:szCs w:val="24"/>
        </w:rPr>
        <w:t>:-</w:t>
      </w:r>
    </w:p>
    <w:p w:rsidR="00223A9F" w:rsidRDefault="00D060AE" w:rsidP="00D060AE">
      <w:pPr>
        <w:pStyle w:val="ListParagraph"/>
        <w:numPr>
          <w:ilvl w:val="0"/>
          <w:numId w:val="13"/>
        </w:numPr>
        <w:spacing w:line="360" w:lineRule="auto"/>
        <w:jc w:val="both"/>
        <w:rPr>
          <w:rFonts w:ascii="Arial" w:hAnsi="Arial" w:cs="Arial"/>
          <w:sz w:val="24"/>
          <w:szCs w:val="24"/>
        </w:rPr>
      </w:pPr>
      <w:r>
        <w:rPr>
          <w:rFonts w:ascii="Arial" w:hAnsi="Arial" w:cs="Arial"/>
          <w:sz w:val="24"/>
          <w:szCs w:val="24"/>
        </w:rPr>
        <w:t>Establishment of a</w:t>
      </w:r>
      <w:r w:rsidR="00C835C5" w:rsidRPr="00AB0467">
        <w:rPr>
          <w:rFonts w:ascii="Arial" w:hAnsi="Arial" w:cs="Arial"/>
          <w:sz w:val="24"/>
          <w:szCs w:val="24"/>
        </w:rPr>
        <w:t>C</w:t>
      </w:r>
      <w:r w:rsidR="00AB0467">
        <w:rPr>
          <w:rFonts w:ascii="Arial" w:hAnsi="Arial" w:cs="Arial"/>
          <w:sz w:val="24"/>
          <w:szCs w:val="24"/>
        </w:rPr>
        <w:t xml:space="preserve">ommunity </w:t>
      </w:r>
      <w:r w:rsidR="00C835C5" w:rsidRPr="00AB0467">
        <w:rPr>
          <w:rFonts w:ascii="Arial" w:hAnsi="Arial" w:cs="Arial"/>
          <w:sz w:val="24"/>
          <w:szCs w:val="24"/>
        </w:rPr>
        <w:t>P</w:t>
      </w:r>
      <w:r w:rsidR="00AB0467">
        <w:rPr>
          <w:rFonts w:ascii="Arial" w:hAnsi="Arial" w:cs="Arial"/>
          <w:sz w:val="24"/>
          <w:szCs w:val="24"/>
        </w:rPr>
        <w:t xml:space="preserve">olicing </w:t>
      </w:r>
      <w:r w:rsidR="00C835C5" w:rsidRPr="00AB0467">
        <w:rPr>
          <w:rFonts w:ascii="Arial" w:hAnsi="Arial" w:cs="Arial"/>
          <w:sz w:val="24"/>
          <w:szCs w:val="24"/>
        </w:rPr>
        <w:t>F</w:t>
      </w:r>
      <w:r w:rsidR="00AB0467">
        <w:rPr>
          <w:rFonts w:ascii="Arial" w:hAnsi="Arial" w:cs="Arial"/>
          <w:sz w:val="24"/>
          <w:szCs w:val="24"/>
        </w:rPr>
        <w:t>orum</w:t>
      </w:r>
      <w:r w:rsidR="00C835C5" w:rsidRPr="00AB0467">
        <w:rPr>
          <w:rFonts w:ascii="Arial" w:hAnsi="Arial" w:cs="Arial"/>
          <w:sz w:val="24"/>
          <w:szCs w:val="24"/>
        </w:rPr>
        <w:t>.</w:t>
      </w:r>
    </w:p>
    <w:p w:rsidR="00C835C5" w:rsidRPr="00AB0467" w:rsidRDefault="00D060AE" w:rsidP="00D060AE">
      <w:pPr>
        <w:pStyle w:val="ListParagraph"/>
        <w:numPr>
          <w:ilvl w:val="0"/>
          <w:numId w:val="13"/>
        </w:numPr>
        <w:spacing w:line="360" w:lineRule="auto"/>
        <w:jc w:val="both"/>
        <w:rPr>
          <w:rFonts w:ascii="Arial" w:hAnsi="Arial" w:cs="Arial"/>
          <w:sz w:val="24"/>
          <w:szCs w:val="24"/>
        </w:rPr>
      </w:pPr>
      <w:r>
        <w:rPr>
          <w:rFonts w:ascii="Arial" w:hAnsi="Arial" w:cs="Arial"/>
          <w:sz w:val="24"/>
          <w:szCs w:val="24"/>
        </w:rPr>
        <w:t>Establishment of a</w:t>
      </w:r>
      <w:r w:rsidR="00C835C5" w:rsidRPr="00AB0467">
        <w:rPr>
          <w:rFonts w:ascii="Arial" w:hAnsi="Arial" w:cs="Arial"/>
          <w:sz w:val="24"/>
          <w:szCs w:val="24"/>
        </w:rPr>
        <w:t xml:space="preserve"> street committee.</w:t>
      </w:r>
    </w:p>
    <w:p w:rsidR="00C835C5" w:rsidRDefault="00223A9F" w:rsidP="00D060AE">
      <w:pPr>
        <w:spacing w:line="360" w:lineRule="auto"/>
        <w:jc w:val="both"/>
        <w:rPr>
          <w:rFonts w:ascii="Arial" w:hAnsi="Arial" w:cs="Arial"/>
          <w:sz w:val="24"/>
          <w:szCs w:val="24"/>
        </w:rPr>
      </w:pPr>
      <w:r>
        <w:rPr>
          <w:rFonts w:ascii="Arial" w:hAnsi="Arial" w:cs="Arial"/>
          <w:sz w:val="24"/>
          <w:szCs w:val="24"/>
        </w:rPr>
        <w:t>The stakeholder further indicated the other interventions from government which they think might be able to solve t</w:t>
      </w:r>
      <w:r w:rsidR="00D060AE">
        <w:rPr>
          <w:rFonts w:ascii="Arial" w:hAnsi="Arial" w:cs="Arial"/>
          <w:sz w:val="24"/>
          <w:szCs w:val="24"/>
        </w:rPr>
        <w:t>he issue of crime within ward 29</w:t>
      </w:r>
      <w:r>
        <w:rPr>
          <w:rFonts w:ascii="Arial" w:hAnsi="Arial" w:cs="Arial"/>
          <w:sz w:val="24"/>
          <w:szCs w:val="24"/>
        </w:rPr>
        <w:t xml:space="preserve"> and these are as follows:-</w:t>
      </w:r>
    </w:p>
    <w:p w:rsidR="00223A9F" w:rsidRDefault="00223A9F" w:rsidP="00D060AE">
      <w:pPr>
        <w:pStyle w:val="ListParagraph"/>
        <w:numPr>
          <w:ilvl w:val="0"/>
          <w:numId w:val="14"/>
        </w:numPr>
        <w:spacing w:line="360" w:lineRule="auto"/>
        <w:jc w:val="both"/>
        <w:rPr>
          <w:rFonts w:ascii="Arial" w:hAnsi="Arial" w:cs="Arial"/>
          <w:sz w:val="24"/>
          <w:szCs w:val="24"/>
        </w:rPr>
      </w:pPr>
      <w:r>
        <w:rPr>
          <w:rFonts w:ascii="Arial" w:hAnsi="Arial" w:cs="Arial"/>
          <w:sz w:val="24"/>
          <w:szCs w:val="24"/>
        </w:rPr>
        <w:t>Street lights.</w:t>
      </w:r>
    </w:p>
    <w:p w:rsidR="00223A9F" w:rsidRDefault="00F87DDF" w:rsidP="00D060AE">
      <w:pPr>
        <w:pStyle w:val="ListParagraph"/>
        <w:numPr>
          <w:ilvl w:val="0"/>
          <w:numId w:val="14"/>
        </w:numPr>
        <w:spacing w:line="360" w:lineRule="auto"/>
        <w:jc w:val="both"/>
        <w:rPr>
          <w:rFonts w:ascii="Arial" w:hAnsi="Arial" w:cs="Arial"/>
          <w:sz w:val="24"/>
          <w:szCs w:val="24"/>
        </w:rPr>
      </w:pPr>
      <w:r>
        <w:rPr>
          <w:rFonts w:ascii="Arial" w:hAnsi="Arial" w:cs="Arial"/>
          <w:sz w:val="24"/>
          <w:szCs w:val="24"/>
        </w:rPr>
        <w:t>2 A</w:t>
      </w:r>
      <w:r w:rsidR="00223A9F">
        <w:rPr>
          <w:rFonts w:ascii="Arial" w:hAnsi="Arial" w:cs="Arial"/>
          <w:sz w:val="24"/>
          <w:szCs w:val="24"/>
        </w:rPr>
        <w:t>p</w:t>
      </w:r>
      <w:r w:rsidR="00C835C5" w:rsidRPr="00223A9F">
        <w:rPr>
          <w:rFonts w:ascii="Arial" w:hAnsi="Arial" w:cs="Arial"/>
          <w:sz w:val="24"/>
          <w:szCs w:val="24"/>
        </w:rPr>
        <w:t>o</w:t>
      </w:r>
      <w:r w:rsidR="00223A9F">
        <w:rPr>
          <w:rFonts w:ascii="Arial" w:hAnsi="Arial" w:cs="Arial"/>
          <w:sz w:val="24"/>
          <w:szCs w:val="24"/>
        </w:rPr>
        <w:t>l</w:t>
      </w:r>
      <w:r>
        <w:rPr>
          <w:rFonts w:ascii="Arial" w:hAnsi="Arial" w:cs="Arial"/>
          <w:sz w:val="24"/>
          <w:szCs w:val="24"/>
        </w:rPr>
        <w:t>lo lights</w:t>
      </w:r>
      <w:r w:rsidR="00223A9F">
        <w:rPr>
          <w:rFonts w:ascii="Arial" w:hAnsi="Arial" w:cs="Arial"/>
          <w:sz w:val="24"/>
          <w:szCs w:val="24"/>
        </w:rPr>
        <w:t>.</w:t>
      </w:r>
    </w:p>
    <w:p w:rsidR="00223A9F" w:rsidRDefault="00223A9F" w:rsidP="00D060AE">
      <w:pPr>
        <w:pStyle w:val="ListParagraph"/>
        <w:numPr>
          <w:ilvl w:val="0"/>
          <w:numId w:val="14"/>
        </w:numPr>
        <w:spacing w:line="360" w:lineRule="auto"/>
        <w:jc w:val="both"/>
        <w:rPr>
          <w:rFonts w:ascii="Arial" w:hAnsi="Arial" w:cs="Arial"/>
          <w:sz w:val="24"/>
          <w:szCs w:val="24"/>
        </w:rPr>
      </w:pPr>
      <w:r>
        <w:rPr>
          <w:rFonts w:ascii="Arial" w:hAnsi="Arial" w:cs="Arial"/>
          <w:sz w:val="24"/>
          <w:szCs w:val="24"/>
        </w:rPr>
        <w:t>A</w:t>
      </w:r>
      <w:r w:rsidR="00C835C5" w:rsidRPr="00223A9F">
        <w:rPr>
          <w:rFonts w:ascii="Arial" w:hAnsi="Arial" w:cs="Arial"/>
          <w:sz w:val="24"/>
          <w:szCs w:val="24"/>
        </w:rPr>
        <w:t xml:space="preserve"> police station.</w:t>
      </w:r>
    </w:p>
    <w:p w:rsidR="00CF0001" w:rsidRPr="00CF0001" w:rsidRDefault="00D060AE" w:rsidP="00CF0001">
      <w:pPr>
        <w:pStyle w:val="ListParagraph"/>
        <w:numPr>
          <w:ilvl w:val="0"/>
          <w:numId w:val="14"/>
        </w:numPr>
        <w:spacing w:line="360" w:lineRule="auto"/>
        <w:jc w:val="both"/>
        <w:rPr>
          <w:rFonts w:ascii="Arial" w:hAnsi="Arial" w:cs="Arial"/>
          <w:sz w:val="24"/>
          <w:szCs w:val="24"/>
        </w:rPr>
      </w:pPr>
      <w:r>
        <w:rPr>
          <w:rFonts w:ascii="Arial" w:hAnsi="Arial" w:cs="Arial"/>
          <w:sz w:val="24"/>
          <w:szCs w:val="24"/>
        </w:rPr>
        <w:t>Speed humps</w:t>
      </w:r>
      <w:r w:rsidR="00CF0001">
        <w:rPr>
          <w:rFonts w:ascii="Arial" w:hAnsi="Arial" w:cs="Arial"/>
          <w:sz w:val="24"/>
          <w:szCs w:val="24"/>
        </w:rPr>
        <w:t>.</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98685273"/>
      <w:r>
        <w:t>CITIZEN SATISFACTION.</w:t>
      </w:r>
      <w:bookmarkEnd w:id="42"/>
    </w:p>
    <w:p w:rsidR="00E848C0" w:rsidRPr="00223A9F" w:rsidRDefault="00223A9F" w:rsidP="003535AC">
      <w:pPr>
        <w:spacing w:before="240"/>
        <w:rPr>
          <w:rFonts w:ascii="Arial" w:hAnsi="Arial" w:cs="Arial"/>
          <w:sz w:val="24"/>
          <w:szCs w:val="24"/>
        </w:rPr>
      </w:pPr>
      <w:r>
        <w:rPr>
          <w:rFonts w:ascii="Arial" w:hAnsi="Arial" w:cs="Arial"/>
          <w:sz w:val="24"/>
          <w:szCs w:val="24"/>
        </w:rPr>
        <w:t>The table below entails and assessment of service delivery within the ward</w:t>
      </w:r>
      <w:r w:rsidR="00BF1677" w:rsidRPr="00223A9F">
        <w:rPr>
          <w:rFonts w:ascii="Arial" w:hAnsi="Arial" w:cs="Arial"/>
          <w:sz w:val="24"/>
          <w:szCs w:val="24"/>
        </w:rPr>
        <w:t>:</w:t>
      </w:r>
      <w:r>
        <w:rPr>
          <w:rFonts w:ascii="Arial" w:hAnsi="Arial" w:cs="Arial"/>
          <w:sz w:val="24"/>
          <w:szCs w:val="24"/>
        </w:rPr>
        <w:t>-</w:t>
      </w:r>
    </w:p>
    <w:tbl>
      <w:tblPr>
        <w:tblStyle w:val="TableGrid"/>
        <w:tblW w:w="0" w:type="auto"/>
        <w:jc w:val="center"/>
        <w:tblLook w:val="04A0" w:firstRow="1" w:lastRow="0" w:firstColumn="1" w:lastColumn="0" w:noHBand="0" w:noVBand="1"/>
      </w:tblPr>
      <w:tblGrid>
        <w:gridCol w:w="3420"/>
        <w:gridCol w:w="1446"/>
        <w:gridCol w:w="1413"/>
        <w:gridCol w:w="1453"/>
      </w:tblGrid>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446"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413"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453"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446"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446"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446"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446"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446"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446" w:type="dxa"/>
          </w:tcPr>
          <w:p w:rsidR="00AD0A79" w:rsidRPr="003D06ED" w:rsidRDefault="00D060AE"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446" w:type="dxa"/>
          </w:tcPr>
          <w:p w:rsidR="00AD0A79" w:rsidRPr="003D06ED" w:rsidRDefault="00F87DDF"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98685274"/>
      <w:r w:rsidRPr="00F478F0">
        <w:lastRenderedPageBreak/>
        <w:t>STATE OF THE ENVIRONMENT.</w:t>
      </w:r>
      <w:bookmarkEnd w:id="43"/>
    </w:p>
    <w:p w:rsidR="00950554" w:rsidRPr="00F87DDF" w:rsidRDefault="00D060AE" w:rsidP="00F87DDF">
      <w:pPr>
        <w:spacing w:before="240" w:line="360" w:lineRule="auto"/>
        <w:jc w:val="both"/>
        <w:rPr>
          <w:rFonts w:ascii="Arial" w:hAnsi="Arial" w:cs="Arial"/>
          <w:sz w:val="24"/>
          <w:szCs w:val="24"/>
        </w:rPr>
      </w:pPr>
      <w:r>
        <w:rPr>
          <w:rFonts w:ascii="Arial" w:hAnsi="Arial" w:cs="Arial"/>
          <w:sz w:val="24"/>
          <w:szCs w:val="24"/>
        </w:rPr>
        <w:t>We have issues regarding environmental management within our ward, there is a high level of illegal dumping.  We also have issues with the frequency of cutting of grass and trees which results in a high crime rate.  We also have issues with man-made drainage lines that are also accumulating litter.</w:t>
      </w:r>
    </w:p>
    <w:p w:rsidR="00950554" w:rsidRDefault="00961323" w:rsidP="0095055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98685275"/>
      <w:r w:rsidRPr="00F478F0">
        <w:t>LOCAL ECONOMIC DEVELOPMENT.</w:t>
      </w:r>
      <w:bookmarkEnd w:id="44"/>
    </w:p>
    <w:p w:rsidR="007A3FF9" w:rsidRDefault="00D060AE" w:rsidP="00D060AE">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Car washes.</w:t>
      </w:r>
    </w:p>
    <w:p w:rsidR="00D060AE" w:rsidRDefault="00D060AE" w:rsidP="00D060AE">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Hair Salon.</w:t>
      </w:r>
    </w:p>
    <w:p w:rsidR="00D060AE" w:rsidRDefault="00D060AE" w:rsidP="00D060AE">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Spaza Shops.</w:t>
      </w:r>
    </w:p>
    <w:p w:rsidR="00D060AE" w:rsidRDefault="00D060AE" w:rsidP="00D060AE">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Tent manufacturing.</w:t>
      </w:r>
    </w:p>
    <w:p w:rsidR="00D060AE" w:rsidRDefault="00D060AE" w:rsidP="00D060AE">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Dress-making.</w:t>
      </w:r>
    </w:p>
    <w:p w:rsidR="00D060AE" w:rsidRDefault="00D060AE" w:rsidP="00D060AE">
      <w:pPr>
        <w:pStyle w:val="ListParagraph"/>
        <w:numPr>
          <w:ilvl w:val="0"/>
          <w:numId w:val="20"/>
        </w:numPr>
        <w:spacing w:before="240" w:line="360" w:lineRule="auto"/>
        <w:jc w:val="both"/>
        <w:rPr>
          <w:rFonts w:ascii="Arial" w:hAnsi="Arial" w:cs="Arial"/>
          <w:sz w:val="24"/>
          <w:szCs w:val="24"/>
        </w:rPr>
      </w:pPr>
      <w:r>
        <w:rPr>
          <w:rFonts w:ascii="Arial" w:hAnsi="Arial" w:cs="Arial"/>
          <w:sz w:val="24"/>
          <w:szCs w:val="24"/>
        </w:rPr>
        <w:t>Poultry farming.</w:t>
      </w:r>
    </w:p>
    <w:p w:rsidR="00CF0001" w:rsidRDefault="00CF0001" w:rsidP="00CF0001">
      <w:pPr>
        <w:pStyle w:val="ListParagraph"/>
        <w:numPr>
          <w:ilvl w:val="0"/>
          <w:numId w:val="20"/>
        </w:numPr>
        <w:spacing w:before="240" w:line="360" w:lineRule="auto"/>
        <w:rPr>
          <w:rFonts w:ascii="Arial" w:hAnsi="Arial" w:cs="Arial"/>
          <w:sz w:val="24"/>
          <w:szCs w:val="24"/>
        </w:rPr>
      </w:pPr>
      <w:r>
        <w:rPr>
          <w:rFonts w:ascii="Arial" w:hAnsi="Arial" w:cs="Arial"/>
          <w:sz w:val="24"/>
          <w:szCs w:val="24"/>
        </w:rPr>
        <w:t>Mortuaries.</w:t>
      </w:r>
    </w:p>
    <w:p w:rsidR="00CF0001" w:rsidRDefault="00CF0001" w:rsidP="00CF0001">
      <w:pPr>
        <w:pStyle w:val="ListParagraph"/>
        <w:numPr>
          <w:ilvl w:val="0"/>
          <w:numId w:val="20"/>
        </w:numPr>
        <w:spacing w:before="240" w:line="360" w:lineRule="auto"/>
        <w:rPr>
          <w:rFonts w:ascii="Arial" w:hAnsi="Arial" w:cs="Arial"/>
          <w:sz w:val="24"/>
          <w:szCs w:val="24"/>
        </w:rPr>
      </w:pPr>
      <w:r>
        <w:rPr>
          <w:rFonts w:ascii="Arial" w:hAnsi="Arial" w:cs="Arial"/>
          <w:sz w:val="24"/>
          <w:szCs w:val="24"/>
        </w:rPr>
        <w:t>Taverns.</w:t>
      </w:r>
    </w:p>
    <w:p w:rsidR="00CF0001" w:rsidRPr="00CF0001" w:rsidRDefault="00CF0001" w:rsidP="00CF0001">
      <w:pPr>
        <w:pStyle w:val="ListParagraph"/>
        <w:numPr>
          <w:ilvl w:val="0"/>
          <w:numId w:val="20"/>
        </w:numPr>
        <w:spacing w:before="240" w:line="360" w:lineRule="auto"/>
        <w:rPr>
          <w:rFonts w:ascii="Arial" w:hAnsi="Arial" w:cs="Arial"/>
          <w:sz w:val="24"/>
          <w:szCs w:val="24"/>
        </w:rPr>
      </w:pPr>
      <w:r>
        <w:rPr>
          <w:rFonts w:ascii="Arial" w:hAnsi="Arial" w:cs="Arial"/>
          <w:sz w:val="24"/>
          <w:szCs w:val="24"/>
        </w:rPr>
        <w:t>Butchery.</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98685276"/>
      <w:r w:rsidRPr="00F478F0">
        <w:t>SPORTS, ARTS AND CULTURE.</w:t>
      </w:r>
      <w:bookmarkEnd w:id="45"/>
    </w:p>
    <w:p w:rsidR="00D060AE" w:rsidRDefault="00D060AE" w:rsidP="003535AC">
      <w:pPr>
        <w:spacing w:before="240" w:line="360" w:lineRule="auto"/>
        <w:jc w:val="both"/>
        <w:rPr>
          <w:rFonts w:ascii="Arial" w:hAnsi="Arial" w:cs="Arial"/>
          <w:sz w:val="24"/>
          <w:szCs w:val="24"/>
        </w:rPr>
      </w:pPr>
      <w:r>
        <w:rPr>
          <w:rFonts w:ascii="Arial" w:hAnsi="Arial" w:cs="Arial"/>
          <w:sz w:val="24"/>
          <w:szCs w:val="24"/>
        </w:rPr>
        <w:t>We have sports facilities within our ward, and we also have sports, arts and cultural activities.  The following entails some of the activities that are prevalent within our ward:-</w:t>
      </w:r>
    </w:p>
    <w:p w:rsidR="00D060AE" w:rsidRDefault="00D060AE" w:rsidP="00D060AE">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Soccer;</w:t>
      </w:r>
    </w:p>
    <w:p w:rsidR="00D060AE" w:rsidRDefault="00D060AE" w:rsidP="00D060AE">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Netball;</w:t>
      </w:r>
    </w:p>
    <w:p w:rsidR="00D060AE" w:rsidRDefault="00D060AE" w:rsidP="00D060AE">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Dancers;</w:t>
      </w:r>
    </w:p>
    <w:p w:rsidR="00D060AE" w:rsidRDefault="00CF0001" w:rsidP="00D060AE">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Abagidiyo</w:t>
      </w:r>
      <w:r w:rsidR="00D060AE">
        <w:rPr>
          <w:rFonts w:ascii="Arial" w:hAnsi="Arial" w:cs="Arial"/>
          <w:sz w:val="24"/>
          <w:szCs w:val="24"/>
        </w:rPr>
        <w:t>;</w:t>
      </w:r>
    </w:p>
    <w:p w:rsidR="00D060AE" w:rsidRDefault="00CF0001" w:rsidP="00D060AE">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Athletes;</w:t>
      </w:r>
    </w:p>
    <w:p w:rsidR="00CF0001" w:rsidRDefault="00CF0001" w:rsidP="00CF0001">
      <w:pPr>
        <w:pStyle w:val="ListParagraph"/>
        <w:numPr>
          <w:ilvl w:val="0"/>
          <w:numId w:val="21"/>
        </w:numPr>
        <w:spacing w:before="240" w:line="360" w:lineRule="auto"/>
        <w:jc w:val="both"/>
        <w:rPr>
          <w:rFonts w:ascii="Arial" w:hAnsi="Arial" w:cs="Arial"/>
          <w:sz w:val="24"/>
          <w:szCs w:val="24"/>
        </w:rPr>
      </w:pPr>
      <w:r>
        <w:rPr>
          <w:rFonts w:ascii="Arial" w:hAnsi="Arial" w:cs="Arial"/>
          <w:sz w:val="24"/>
          <w:szCs w:val="24"/>
        </w:rPr>
        <w:t>Cultural dancers.</w:t>
      </w:r>
    </w:p>
    <w:p w:rsidR="00CF0001" w:rsidRPr="00CF0001" w:rsidRDefault="00CF0001" w:rsidP="00CF0001">
      <w:pPr>
        <w:spacing w:before="240" w:line="360" w:lineRule="auto"/>
        <w:jc w:val="both"/>
        <w:rPr>
          <w:rFonts w:ascii="Arial" w:hAnsi="Arial" w:cs="Arial"/>
          <w:sz w:val="24"/>
          <w:szCs w:val="24"/>
        </w:rPr>
      </w:pPr>
      <w:r>
        <w:rPr>
          <w:rFonts w:ascii="Arial" w:hAnsi="Arial" w:cs="Arial"/>
          <w:sz w:val="24"/>
          <w:szCs w:val="24"/>
        </w:rPr>
        <w:t>The only issue is that there is no support from the department of arts and culture in the facilitation of programmes towards the subject matter.</w:t>
      </w:r>
    </w:p>
    <w:p w:rsidR="001D0E26"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98685277"/>
      <w:r w:rsidRPr="00F478F0">
        <w:lastRenderedPageBreak/>
        <w:t>RELIGIOUS FACILITIES.</w:t>
      </w:r>
      <w:bookmarkEnd w:id="46"/>
    </w:p>
    <w:p w:rsidR="00395EFA" w:rsidRPr="00395EFA" w:rsidRDefault="00CC24F9" w:rsidP="00CC24F9">
      <w:pPr>
        <w:spacing w:before="240" w:line="360" w:lineRule="auto"/>
        <w:rPr>
          <w:rFonts w:ascii="Arial" w:hAnsi="Arial" w:cs="Arial"/>
          <w:sz w:val="24"/>
          <w:szCs w:val="24"/>
        </w:rPr>
      </w:pPr>
      <w:r>
        <w:rPr>
          <w:rFonts w:ascii="Arial" w:hAnsi="Arial" w:cs="Arial"/>
          <w:sz w:val="24"/>
          <w:szCs w:val="24"/>
        </w:rPr>
        <w:t>The following entails a list of the religious fa</w:t>
      </w:r>
      <w:r w:rsidR="00CF0001">
        <w:rPr>
          <w:rFonts w:ascii="Arial" w:hAnsi="Arial" w:cs="Arial"/>
          <w:sz w:val="24"/>
          <w:szCs w:val="24"/>
        </w:rPr>
        <w:t>cilities existing within ward 29</w:t>
      </w:r>
      <w:r>
        <w:rPr>
          <w:rFonts w:ascii="Arial" w:hAnsi="Arial" w:cs="Arial"/>
          <w:sz w:val="24"/>
          <w:szCs w:val="24"/>
        </w:rPr>
        <w:t>, some occupying open spaces:-</w:t>
      </w:r>
    </w:p>
    <w:p w:rsidR="00CF0001" w:rsidRPr="00CF0001" w:rsidRDefault="00CF0001" w:rsidP="00CF0001">
      <w:pPr>
        <w:pStyle w:val="ListParagraph"/>
        <w:numPr>
          <w:ilvl w:val="0"/>
          <w:numId w:val="15"/>
        </w:numPr>
        <w:spacing w:line="360" w:lineRule="auto"/>
      </w:pPr>
      <w:r>
        <w:rPr>
          <w:rFonts w:ascii="Arial" w:hAnsi="Arial" w:cs="Arial"/>
          <w:sz w:val="24"/>
          <w:szCs w:val="24"/>
        </w:rPr>
        <w:t>Dutch Reformed Chruch;</w:t>
      </w:r>
    </w:p>
    <w:p w:rsidR="00CF0001" w:rsidRPr="00CF0001" w:rsidRDefault="00CF0001" w:rsidP="00CF0001">
      <w:pPr>
        <w:pStyle w:val="ListParagraph"/>
        <w:numPr>
          <w:ilvl w:val="0"/>
          <w:numId w:val="15"/>
        </w:numPr>
        <w:spacing w:line="360" w:lineRule="auto"/>
      </w:pPr>
      <w:r>
        <w:rPr>
          <w:rFonts w:ascii="Arial" w:hAnsi="Arial" w:cs="Arial"/>
          <w:sz w:val="24"/>
          <w:szCs w:val="24"/>
        </w:rPr>
        <w:t>Methodist Church;</w:t>
      </w:r>
    </w:p>
    <w:p w:rsidR="00CF0001" w:rsidRPr="00CF0001" w:rsidRDefault="00CF0001" w:rsidP="00CF0001">
      <w:pPr>
        <w:pStyle w:val="ListParagraph"/>
        <w:numPr>
          <w:ilvl w:val="0"/>
          <w:numId w:val="15"/>
        </w:numPr>
        <w:spacing w:line="360" w:lineRule="auto"/>
      </w:pPr>
      <w:r>
        <w:rPr>
          <w:rFonts w:ascii="Arial" w:hAnsi="Arial" w:cs="Arial"/>
          <w:sz w:val="24"/>
          <w:szCs w:val="24"/>
        </w:rPr>
        <w:t>Zion Christian Church;</w:t>
      </w:r>
    </w:p>
    <w:p w:rsidR="00CF0001" w:rsidRPr="00CF0001" w:rsidRDefault="00CF0001" w:rsidP="00CF0001">
      <w:pPr>
        <w:pStyle w:val="ListParagraph"/>
        <w:numPr>
          <w:ilvl w:val="0"/>
          <w:numId w:val="15"/>
        </w:numPr>
        <w:spacing w:line="360" w:lineRule="auto"/>
      </w:pPr>
      <w:r>
        <w:rPr>
          <w:rFonts w:ascii="Arial" w:hAnsi="Arial" w:cs="Arial"/>
          <w:sz w:val="24"/>
          <w:szCs w:val="24"/>
        </w:rPr>
        <w:t>Messengers of Christ.</w:t>
      </w:r>
    </w:p>
    <w:p w:rsidR="00395EFA" w:rsidRPr="00395EFA" w:rsidRDefault="00CC24F9" w:rsidP="00CF0001">
      <w:pPr>
        <w:spacing w:line="360" w:lineRule="auto"/>
      </w:pPr>
      <w:r w:rsidRPr="00CF0001">
        <w:rPr>
          <w:rFonts w:ascii="Arial" w:hAnsi="Arial" w:cs="Arial"/>
          <w:sz w:val="24"/>
          <w:szCs w:val="24"/>
        </w:rPr>
        <w:t>It is also worth noting that, unlike other parts of the world, the religious differences within the ward have not yielded any conflicts</w:t>
      </w:r>
      <w:r w:rsidR="00395EFA">
        <w:t>.</w:t>
      </w:r>
    </w:p>
    <w:p w:rsidR="00A77FAE" w:rsidRPr="001854ED" w:rsidRDefault="00A50C13" w:rsidP="001854E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98685278"/>
      <w:r w:rsidRPr="00F478F0">
        <w:t>SOCIO-ECONOMIC FACILITIES.</w:t>
      </w:r>
      <w:bookmarkEnd w:id="47"/>
    </w:p>
    <w:p w:rsidR="003C00F1" w:rsidRPr="00CF0001" w:rsidRDefault="00CC24F9" w:rsidP="00CF0001">
      <w:pPr>
        <w:spacing w:before="240" w:line="360" w:lineRule="auto"/>
        <w:jc w:val="both"/>
        <w:rPr>
          <w:rFonts w:ascii="Arial" w:hAnsi="Arial" w:cs="Arial"/>
          <w:sz w:val="24"/>
          <w:szCs w:val="24"/>
        </w:rPr>
      </w:pPr>
      <w:r>
        <w:rPr>
          <w:rFonts w:ascii="Arial" w:hAnsi="Arial" w:cs="Arial"/>
          <w:sz w:val="24"/>
          <w:szCs w:val="24"/>
        </w:rPr>
        <w:t xml:space="preserve">In terms of the facilities promoting socio-economic activities and development thereof, the stakeholders indicated that there were none in ward, even though it is the ward with the highest population than </w:t>
      </w:r>
      <w:r w:rsidR="00CF0001">
        <w:rPr>
          <w:rFonts w:ascii="Arial" w:hAnsi="Arial" w:cs="Arial"/>
          <w:sz w:val="24"/>
          <w:szCs w:val="24"/>
        </w:rPr>
        <w:t xml:space="preserve">any other ward.  The </w:t>
      </w:r>
      <w:r w:rsidR="00CF0001" w:rsidRPr="00CF0001">
        <w:rPr>
          <w:rFonts w:ascii="Arial" w:hAnsi="Arial" w:cs="Arial"/>
          <w:sz w:val="24"/>
          <w:szCs w:val="24"/>
        </w:rPr>
        <w:t>Madadeni Provincial Hospital</w:t>
      </w:r>
      <w:r w:rsidR="00CF0001">
        <w:rPr>
          <w:rFonts w:ascii="Arial" w:hAnsi="Arial" w:cs="Arial"/>
          <w:sz w:val="24"/>
          <w:szCs w:val="24"/>
        </w:rPr>
        <w:t xml:space="preserve"> is the only socio-economic facility in the ward</w:t>
      </w:r>
      <w:r w:rsidR="00CF0001" w:rsidRPr="00CF0001">
        <w:rPr>
          <w:rFonts w:ascii="Arial" w:hAnsi="Arial" w:cs="Arial"/>
          <w:sz w:val="24"/>
          <w:szCs w:val="24"/>
        </w:rPr>
        <w:t>.</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98685279"/>
      <w:r w:rsidRPr="00F478F0">
        <w:t>LAND USE MANAGEMENT (INCLUDING SPATIAL TRENDS AND PATTERNS).</w:t>
      </w:r>
      <w:bookmarkEnd w:id="48"/>
    </w:p>
    <w:p w:rsidR="00224534" w:rsidRDefault="00224534" w:rsidP="005A6BDE">
      <w:pPr>
        <w:spacing w:before="240" w:line="360" w:lineRule="auto"/>
        <w:rPr>
          <w:rFonts w:ascii="Arial" w:hAnsi="Arial" w:cs="Arial"/>
          <w:sz w:val="24"/>
          <w:szCs w:val="24"/>
        </w:rPr>
      </w:pPr>
      <w:r>
        <w:rPr>
          <w:rFonts w:ascii="Arial" w:hAnsi="Arial" w:cs="Arial"/>
          <w:sz w:val="24"/>
          <w:szCs w:val="24"/>
        </w:rPr>
        <w:t>The following entails the pr</w:t>
      </w:r>
      <w:r w:rsidR="00CF0001">
        <w:rPr>
          <w:rFonts w:ascii="Arial" w:hAnsi="Arial" w:cs="Arial"/>
          <w:sz w:val="24"/>
          <w:szCs w:val="24"/>
        </w:rPr>
        <w:t>edominant land uses with ward 29</w:t>
      </w:r>
      <w:r>
        <w:rPr>
          <w:rFonts w:ascii="Arial" w:hAnsi="Arial" w:cs="Arial"/>
          <w:sz w:val="24"/>
          <w:szCs w:val="24"/>
        </w:rPr>
        <w:t>:-</w:t>
      </w:r>
    </w:p>
    <w:p w:rsidR="00224534" w:rsidRDefault="00224534" w:rsidP="002657DC">
      <w:pPr>
        <w:pStyle w:val="ListParagraph"/>
        <w:numPr>
          <w:ilvl w:val="0"/>
          <w:numId w:val="17"/>
        </w:numPr>
        <w:spacing w:before="240" w:line="360" w:lineRule="auto"/>
        <w:rPr>
          <w:rFonts w:ascii="Arial" w:hAnsi="Arial" w:cs="Arial"/>
          <w:sz w:val="24"/>
          <w:szCs w:val="24"/>
        </w:rPr>
      </w:pPr>
      <w:r>
        <w:rPr>
          <w:rFonts w:ascii="Arial" w:hAnsi="Arial" w:cs="Arial"/>
          <w:sz w:val="24"/>
          <w:szCs w:val="24"/>
        </w:rPr>
        <w:t>A high majority of residential land uses.</w:t>
      </w:r>
    </w:p>
    <w:p w:rsidR="005A6BDE" w:rsidRDefault="00BE3F7B" w:rsidP="002657DC">
      <w:pPr>
        <w:pStyle w:val="ListParagraph"/>
        <w:numPr>
          <w:ilvl w:val="0"/>
          <w:numId w:val="17"/>
        </w:numPr>
        <w:spacing w:before="240" w:line="360" w:lineRule="auto"/>
        <w:rPr>
          <w:rFonts w:ascii="Arial" w:hAnsi="Arial" w:cs="Arial"/>
          <w:sz w:val="24"/>
          <w:szCs w:val="24"/>
        </w:rPr>
      </w:pPr>
      <w:r w:rsidRPr="00224534">
        <w:rPr>
          <w:rFonts w:ascii="Arial" w:hAnsi="Arial" w:cs="Arial"/>
          <w:sz w:val="24"/>
          <w:szCs w:val="24"/>
        </w:rPr>
        <w:t>Church Use.</w:t>
      </w:r>
    </w:p>
    <w:p w:rsidR="005A6BDE" w:rsidRDefault="00CF0001" w:rsidP="002657DC">
      <w:pPr>
        <w:pStyle w:val="ListParagraph"/>
        <w:numPr>
          <w:ilvl w:val="0"/>
          <w:numId w:val="17"/>
        </w:numPr>
        <w:spacing w:before="240" w:line="360" w:lineRule="auto"/>
        <w:rPr>
          <w:rFonts w:ascii="Arial" w:hAnsi="Arial" w:cs="Arial"/>
          <w:sz w:val="24"/>
          <w:szCs w:val="24"/>
        </w:rPr>
      </w:pPr>
      <w:r>
        <w:rPr>
          <w:rFonts w:ascii="Arial" w:hAnsi="Arial" w:cs="Arial"/>
          <w:sz w:val="24"/>
          <w:szCs w:val="24"/>
        </w:rPr>
        <w:t>Agricultural uses</w:t>
      </w:r>
      <w:r w:rsidR="00BE3F7B" w:rsidRPr="005A6BDE">
        <w:rPr>
          <w:rFonts w:ascii="Arial" w:hAnsi="Arial" w:cs="Arial"/>
          <w:sz w:val="24"/>
          <w:szCs w:val="24"/>
        </w:rPr>
        <w:t>.</w:t>
      </w:r>
    </w:p>
    <w:p w:rsidR="00CF0001" w:rsidRDefault="00CF0001" w:rsidP="002657DC">
      <w:pPr>
        <w:pStyle w:val="ListParagraph"/>
        <w:numPr>
          <w:ilvl w:val="0"/>
          <w:numId w:val="17"/>
        </w:numPr>
        <w:spacing w:before="240" w:line="360" w:lineRule="auto"/>
        <w:rPr>
          <w:rFonts w:ascii="Arial" w:hAnsi="Arial" w:cs="Arial"/>
          <w:sz w:val="24"/>
          <w:szCs w:val="24"/>
        </w:rPr>
      </w:pPr>
      <w:r>
        <w:rPr>
          <w:rFonts w:ascii="Arial" w:hAnsi="Arial" w:cs="Arial"/>
          <w:sz w:val="24"/>
          <w:szCs w:val="24"/>
        </w:rPr>
        <w:t>Mortuaries.</w:t>
      </w:r>
    </w:p>
    <w:p w:rsidR="00CF0001" w:rsidRDefault="00CF0001" w:rsidP="002657DC">
      <w:pPr>
        <w:pStyle w:val="ListParagraph"/>
        <w:numPr>
          <w:ilvl w:val="0"/>
          <w:numId w:val="17"/>
        </w:numPr>
        <w:spacing w:before="240" w:line="360" w:lineRule="auto"/>
        <w:rPr>
          <w:rFonts w:ascii="Arial" w:hAnsi="Arial" w:cs="Arial"/>
          <w:sz w:val="24"/>
          <w:szCs w:val="24"/>
        </w:rPr>
      </w:pPr>
      <w:r>
        <w:rPr>
          <w:rFonts w:ascii="Arial" w:hAnsi="Arial" w:cs="Arial"/>
          <w:sz w:val="24"/>
          <w:szCs w:val="24"/>
        </w:rPr>
        <w:t>Taverns.</w:t>
      </w:r>
    </w:p>
    <w:p w:rsidR="00CF0001" w:rsidRDefault="00CF0001" w:rsidP="002657DC">
      <w:pPr>
        <w:pStyle w:val="ListParagraph"/>
        <w:numPr>
          <w:ilvl w:val="0"/>
          <w:numId w:val="17"/>
        </w:numPr>
        <w:spacing w:before="240" w:line="360" w:lineRule="auto"/>
        <w:rPr>
          <w:rFonts w:ascii="Arial" w:hAnsi="Arial" w:cs="Arial"/>
          <w:sz w:val="24"/>
          <w:szCs w:val="24"/>
        </w:rPr>
      </w:pPr>
      <w:r>
        <w:rPr>
          <w:rFonts w:ascii="Arial" w:hAnsi="Arial" w:cs="Arial"/>
          <w:sz w:val="24"/>
          <w:szCs w:val="24"/>
        </w:rPr>
        <w:t>Butchery.</w:t>
      </w:r>
    </w:p>
    <w:p w:rsidR="00CC260F" w:rsidRDefault="00BE3F7B" w:rsidP="002657DC">
      <w:pPr>
        <w:pStyle w:val="ListParagraph"/>
        <w:numPr>
          <w:ilvl w:val="0"/>
          <w:numId w:val="17"/>
        </w:numPr>
        <w:spacing w:before="240" w:line="360" w:lineRule="auto"/>
        <w:rPr>
          <w:rFonts w:ascii="Arial" w:hAnsi="Arial" w:cs="Arial"/>
          <w:sz w:val="24"/>
          <w:szCs w:val="24"/>
        </w:rPr>
      </w:pPr>
      <w:r w:rsidRPr="005A6BDE">
        <w:rPr>
          <w:rFonts w:ascii="Arial" w:hAnsi="Arial" w:cs="Arial"/>
          <w:sz w:val="24"/>
          <w:szCs w:val="24"/>
        </w:rPr>
        <w:t xml:space="preserve">Vacant </w:t>
      </w:r>
      <w:r w:rsidR="005A6BDE" w:rsidRPr="005A6BDE">
        <w:rPr>
          <w:rFonts w:ascii="Arial" w:hAnsi="Arial" w:cs="Arial"/>
          <w:sz w:val="24"/>
          <w:szCs w:val="24"/>
        </w:rPr>
        <w:t>sites used for illegal dumping.</w:t>
      </w:r>
    </w:p>
    <w:p w:rsidR="00CF0001" w:rsidRPr="00CF0001" w:rsidRDefault="00CF0001" w:rsidP="00CF0001">
      <w:pPr>
        <w:spacing w:before="240" w:line="360" w:lineRule="auto"/>
        <w:rPr>
          <w:rFonts w:ascii="Arial" w:hAnsi="Arial" w:cs="Arial"/>
          <w:sz w:val="24"/>
          <w:szCs w:val="24"/>
        </w:rPr>
      </w:pPr>
      <w:r>
        <w:rPr>
          <w:rFonts w:ascii="Arial" w:hAnsi="Arial" w:cs="Arial"/>
          <w:sz w:val="24"/>
          <w:szCs w:val="24"/>
        </w:rPr>
        <w:t>We have received a lot of inputs from the members of the ward that are requesting for passages to be closed as the increase crime within the ward.</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98685280"/>
      <w:r w:rsidRPr="00F478F0">
        <w:lastRenderedPageBreak/>
        <w:t>AGRICULTURAL ACTIVITY (INCLUDING GRAZING).</w:t>
      </w:r>
      <w:bookmarkEnd w:id="49"/>
    </w:p>
    <w:p w:rsidR="00804934" w:rsidRDefault="005A6BDE" w:rsidP="00D14BEF">
      <w:pPr>
        <w:spacing w:before="240" w:line="360" w:lineRule="auto"/>
        <w:jc w:val="both"/>
        <w:rPr>
          <w:rFonts w:ascii="Arial" w:hAnsi="Arial" w:cs="Arial"/>
          <w:sz w:val="24"/>
          <w:szCs w:val="24"/>
        </w:rPr>
      </w:pPr>
      <w:r>
        <w:rPr>
          <w:rFonts w:ascii="Arial" w:hAnsi="Arial" w:cs="Arial"/>
          <w:sz w:val="24"/>
          <w:szCs w:val="24"/>
        </w:rPr>
        <w:t>To a certain extent, there is some form of agricultural activity taking place with</w:t>
      </w:r>
      <w:r w:rsidR="00CF0001">
        <w:rPr>
          <w:rFonts w:ascii="Arial" w:hAnsi="Arial" w:cs="Arial"/>
          <w:sz w:val="24"/>
          <w:szCs w:val="24"/>
        </w:rPr>
        <w:t>in the ward.  There are three a lot of</w:t>
      </w:r>
      <w:r>
        <w:rPr>
          <w:rFonts w:ascii="Arial" w:hAnsi="Arial" w:cs="Arial"/>
          <w:sz w:val="24"/>
          <w:szCs w:val="24"/>
        </w:rPr>
        <w:t xml:space="preserve"> com</w:t>
      </w:r>
      <w:r w:rsidR="00CF0001">
        <w:rPr>
          <w:rFonts w:ascii="Arial" w:hAnsi="Arial" w:cs="Arial"/>
          <w:sz w:val="24"/>
          <w:szCs w:val="24"/>
        </w:rPr>
        <w:t>munal gardens within the ward 29, and we also have owners of livestock for personal farming and commercial farming</w:t>
      </w:r>
      <w:r>
        <w:rPr>
          <w:rFonts w:ascii="Arial" w:hAnsi="Arial" w:cs="Arial"/>
          <w:sz w:val="24"/>
          <w:szCs w:val="24"/>
        </w:rPr>
        <w:t xml:space="preserve">.  The </w:t>
      </w:r>
      <w:r w:rsidR="00CF0001">
        <w:rPr>
          <w:rFonts w:ascii="Arial" w:hAnsi="Arial" w:cs="Arial"/>
          <w:sz w:val="24"/>
          <w:szCs w:val="24"/>
        </w:rPr>
        <w:t xml:space="preserve">following entails the </w:t>
      </w:r>
      <w:r w:rsidR="00D14BEF">
        <w:rPr>
          <w:rFonts w:ascii="Arial" w:hAnsi="Arial" w:cs="Arial"/>
          <w:sz w:val="24"/>
          <w:szCs w:val="24"/>
        </w:rPr>
        <w:t>form of livestock farming within the ward:-</w:t>
      </w:r>
    </w:p>
    <w:p w:rsidR="00D14BEF" w:rsidRDefault="00D14BEF" w:rsidP="00D14BEF">
      <w:pPr>
        <w:pStyle w:val="ListParagraph"/>
        <w:numPr>
          <w:ilvl w:val="0"/>
          <w:numId w:val="22"/>
        </w:numPr>
        <w:spacing w:before="240" w:line="360" w:lineRule="auto"/>
        <w:jc w:val="both"/>
        <w:rPr>
          <w:rFonts w:ascii="Arial" w:hAnsi="Arial" w:cs="Arial"/>
          <w:sz w:val="24"/>
          <w:szCs w:val="24"/>
        </w:rPr>
      </w:pPr>
      <w:r>
        <w:rPr>
          <w:rFonts w:ascii="Arial" w:hAnsi="Arial" w:cs="Arial"/>
          <w:sz w:val="24"/>
          <w:szCs w:val="24"/>
        </w:rPr>
        <w:t>Pig farming;</w:t>
      </w:r>
    </w:p>
    <w:p w:rsidR="00D14BEF" w:rsidRDefault="00D14BEF" w:rsidP="00D14BEF">
      <w:pPr>
        <w:pStyle w:val="ListParagraph"/>
        <w:numPr>
          <w:ilvl w:val="0"/>
          <w:numId w:val="22"/>
        </w:numPr>
        <w:spacing w:before="240" w:line="360" w:lineRule="auto"/>
        <w:jc w:val="both"/>
        <w:rPr>
          <w:rFonts w:ascii="Arial" w:hAnsi="Arial" w:cs="Arial"/>
          <w:sz w:val="24"/>
          <w:szCs w:val="24"/>
        </w:rPr>
      </w:pPr>
      <w:r>
        <w:rPr>
          <w:rFonts w:ascii="Arial" w:hAnsi="Arial" w:cs="Arial"/>
          <w:sz w:val="24"/>
          <w:szCs w:val="24"/>
        </w:rPr>
        <w:t>Goat farming;</w:t>
      </w:r>
    </w:p>
    <w:p w:rsidR="00D14BEF" w:rsidRDefault="00D14BEF" w:rsidP="00D14BEF">
      <w:pPr>
        <w:pStyle w:val="ListParagraph"/>
        <w:numPr>
          <w:ilvl w:val="0"/>
          <w:numId w:val="22"/>
        </w:numPr>
        <w:spacing w:before="240" w:line="360" w:lineRule="auto"/>
        <w:jc w:val="both"/>
        <w:rPr>
          <w:rFonts w:ascii="Arial" w:hAnsi="Arial" w:cs="Arial"/>
          <w:sz w:val="24"/>
          <w:szCs w:val="24"/>
        </w:rPr>
      </w:pPr>
      <w:r>
        <w:rPr>
          <w:rFonts w:ascii="Arial" w:hAnsi="Arial" w:cs="Arial"/>
          <w:sz w:val="24"/>
          <w:szCs w:val="24"/>
        </w:rPr>
        <w:t>Sheep farming;</w:t>
      </w:r>
    </w:p>
    <w:p w:rsidR="00D14BEF" w:rsidRDefault="00D14BEF" w:rsidP="00D14BEF">
      <w:pPr>
        <w:pStyle w:val="ListParagraph"/>
        <w:numPr>
          <w:ilvl w:val="0"/>
          <w:numId w:val="22"/>
        </w:numPr>
        <w:spacing w:before="240" w:line="360" w:lineRule="auto"/>
        <w:jc w:val="both"/>
        <w:rPr>
          <w:rFonts w:ascii="Arial" w:hAnsi="Arial" w:cs="Arial"/>
          <w:sz w:val="24"/>
          <w:szCs w:val="24"/>
        </w:rPr>
      </w:pPr>
      <w:r>
        <w:rPr>
          <w:rFonts w:ascii="Arial" w:hAnsi="Arial" w:cs="Arial"/>
          <w:sz w:val="24"/>
          <w:szCs w:val="24"/>
        </w:rPr>
        <w:t>Chicken farming;</w:t>
      </w:r>
    </w:p>
    <w:p w:rsidR="00D14BEF" w:rsidRPr="00D14BEF" w:rsidRDefault="00D14BEF" w:rsidP="00D14BEF">
      <w:pPr>
        <w:pStyle w:val="ListParagraph"/>
        <w:numPr>
          <w:ilvl w:val="0"/>
          <w:numId w:val="22"/>
        </w:numPr>
        <w:spacing w:before="240" w:line="360" w:lineRule="auto"/>
        <w:jc w:val="both"/>
        <w:rPr>
          <w:rFonts w:ascii="Arial" w:hAnsi="Arial" w:cs="Arial"/>
          <w:sz w:val="24"/>
          <w:szCs w:val="24"/>
        </w:rPr>
      </w:pPr>
      <w:r>
        <w:rPr>
          <w:rFonts w:ascii="Arial" w:hAnsi="Arial" w:cs="Arial"/>
          <w:sz w:val="24"/>
          <w:szCs w:val="24"/>
        </w:rPr>
        <w:t>Cow farming.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98685281"/>
      <w:r w:rsidRPr="00F478F0">
        <w:t>LAND TENURE/OWNERSHIP.</w:t>
      </w:r>
      <w:bookmarkEnd w:id="50"/>
    </w:p>
    <w:p w:rsidR="00F478F0" w:rsidRPr="005A6BDE" w:rsidRDefault="00D14BEF" w:rsidP="00D14BEF">
      <w:pPr>
        <w:spacing w:before="240" w:line="360" w:lineRule="auto"/>
        <w:jc w:val="both"/>
        <w:rPr>
          <w:rFonts w:ascii="Arial" w:hAnsi="Arial" w:cs="Arial"/>
          <w:sz w:val="24"/>
          <w:szCs w:val="24"/>
        </w:rPr>
      </w:pPr>
      <w:r>
        <w:rPr>
          <w:rFonts w:ascii="Arial" w:hAnsi="Arial" w:cs="Arial"/>
          <w:sz w:val="24"/>
          <w:szCs w:val="24"/>
        </w:rPr>
        <w:t>To a certain degree, we have issues with the access of title deeds by some members of the community.  But we believe this will be addressed by the municipality.</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98685282"/>
      <w:r w:rsidRPr="00F478F0">
        <w:t>CLIMATE CHANGE (NATURAL DISASTER WITHIN THE LAST 30 YEARS).</w:t>
      </w:r>
      <w:bookmarkEnd w:id="51"/>
    </w:p>
    <w:p w:rsidR="00E475F0" w:rsidRDefault="00D14BEF" w:rsidP="00D14BEF">
      <w:pPr>
        <w:pStyle w:val="ListParagraph"/>
        <w:numPr>
          <w:ilvl w:val="0"/>
          <w:numId w:val="23"/>
        </w:numPr>
        <w:spacing w:before="240" w:line="360" w:lineRule="auto"/>
        <w:jc w:val="both"/>
        <w:rPr>
          <w:rFonts w:ascii="Arial" w:hAnsi="Arial" w:cs="Arial"/>
          <w:sz w:val="24"/>
          <w:szCs w:val="24"/>
        </w:rPr>
      </w:pPr>
      <w:r>
        <w:rPr>
          <w:rFonts w:ascii="Arial" w:hAnsi="Arial" w:cs="Arial"/>
          <w:sz w:val="24"/>
          <w:szCs w:val="24"/>
        </w:rPr>
        <w:t>Hail storms that broke windows of most properties.</w:t>
      </w:r>
    </w:p>
    <w:p w:rsidR="00D14BEF" w:rsidRPr="00D14BEF" w:rsidRDefault="00D14BEF" w:rsidP="00D14BEF">
      <w:pPr>
        <w:pStyle w:val="ListParagraph"/>
        <w:numPr>
          <w:ilvl w:val="0"/>
          <w:numId w:val="23"/>
        </w:numPr>
        <w:spacing w:before="240" w:line="360" w:lineRule="auto"/>
        <w:jc w:val="both"/>
        <w:rPr>
          <w:rFonts w:ascii="Arial" w:hAnsi="Arial" w:cs="Arial"/>
          <w:sz w:val="24"/>
          <w:szCs w:val="24"/>
        </w:rPr>
      </w:pPr>
      <w:r>
        <w:rPr>
          <w:rFonts w:ascii="Arial" w:hAnsi="Arial" w:cs="Arial"/>
          <w:sz w:val="24"/>
          <w:szCs w:val="24"/>
        </w:rPr>
        <w:t>Floods.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98685283"/>
      <w:r w:rsidRPr="00F478F0">
        <w:t>DISABILITY PROFILE.</w:t>
      </w:r>
      <w:bookmarkEnd w:id="52"/>
    </w:p>
    <w:p w:rsidR="00340220" w:rsidRPr="000C0A70" w:rsidRDefault="00D14BEF" w:rsidP="000C0A70">
      <w:pPr>
        <w:spacing w:before="240" w:line="360" w:lineRule="auto"/>
        <w:rPr>
          <w:rFonts w:ascii="Arial" w:hAnsi="Arial" w:cs="Arial"/>
          <w:sz w:val="24"/>
          <w:szCs w:val="24"/>
        </w:rPr>
      </w:pPr>
      <w:r w:rsidRPr="00AB5AD3">
        <w:rPr>
          <w:rFonts w:ascii="Arial" w:hAnsi="Arial" w:cs="Arial"/>
          <w:sz w:val="24"/>
          <w:szCs w:val="24"/>
        </w:rPr>
        <w:t>Information to be provided by the ward councillor and the ward committees</w:t>
      </w:r>
      <w:r w:rsidRPr="00D14BEF">
        <w:rPr>
          <w:rFonts w:ascii="Arial" w:hAnsi="Arial" w:cs="Arial"/>
          <w:sz w:val="24"/>
          <w:szCs w:val="24"/>
          <w:highlight w:val="yellow"/>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98685284"/>
      <w:r w:rsidRPr="00F478F0">
        <w:t>IMMIGRATION PROFILE.</w:t>
      </w:r>
      <w:bookmarkEnd w:id="53"/>
    </w:p>
    <w:p w:rsidR="00457BE9" w:rsidRDefault="00457BE9" w:rsidP="00457BE9">
      <w:pPr>
        <w:spacing w:before="240" w:line="360" w:lineRule="auto"/>
        <w:rPr>
          <w:rFonts w:ascii="Arial" w:hAnsi="Arial" w:cs="Arial"/>
          <w:sz w:val="24"/>
          <w:szCs w:val="24"/>
        </w:rPr>
      </w:pPr>
      <w:r>
        <w:rPr>
          <w:rFonts w:ascii="Arial" w:hAnsi="Arial" w:cs="Arial"/>
          <w:sz w:val="24"/>
          <w:szCs w:val="24"/>
        </w:rPr>
        <w:t>It was indicated that the ward has foreigners residing in the area, and they are the ones’ running business establishments within t</w:t>
      </w:r>
      <w:r w:rsidR="008E0740">
        <w:rPr>
          <w:rFonts w:ascii="Arial" w:hAnsi="Arial" w:cs="Arial"/>
          <w:sz w:val="24"/>
          <w:szCs w:val="24"/>
        </w:rPr>
        <w:t>he ward.</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98685285"/>
      <w:r>
        <w:t>STATE OF GOVERNANCE (INCLUDING TRADITIONAL LEADERSHIP).</w:t>
      </w:r>
      <w:bookmarkEnd w:id="54"/>
    </w:p>
    <w:p w:rsidR="00BF1677" w:rsidRPr="00457BE9" w:rsidRDefault="00457BE9" w:rsidP="00457BE9">
      <w:pPr>
        <w:spacing w:before="240" w:line="360" w:lineRule="auto"/>
        <w:rPr>
          <w:rFonts w:ascii="Arial" w:hAnsi="Arial" w:cs="Arial"/>
          <w:sz w:val="24"/>
          <w:szCs w:val="24"/>
        </w:rPr>
      </w:pPr>
      <w:r>
        <w:rPr>
          <w:rFonts w:ascii="Arial" w:hAnsi="Arial" w:cs="Arial"/>
          <w:sz w:val="24"/>
          <w:szCs w:val="24"/>
        </w:rPr>
        <w:t>There are no issues whatsoever</w:t>
      </w:r>
      <w:r w:rsidR="003E2691" w:rsidRPr="0034346E">
        <w:rPr>
          <w:rFonts w:ascii="Arial" w:hAnsi="Arial" w:cs="Arial"/>
          <w:sz w:val="24"/>
          <w:szCs w:val="24"/>
        </w:rPr>
        <w:t xml:space="preserve"> with the s</w:t>
      </w:r>
      <w:r w:rsidR="00092EF1">
        <w:rPr>
          <w:rFonts w:ascii="Arial" w:hAnsi="Arial" w:cs="Arial"/>
          <w:sz w:val="24"/>
          <w:szCs w:val="24"/>
        </w:rPr>
        <w:t>tate of governance in ward 29</w:t>
      </w:r>
      <w:r>
        <w:rPr>
          <w:rFonts w:ascii="Arial" w:hAnsi="Arial" w:cs="Arial"/>
          <w:sz w:val="24"/>
          <w:szCs w:val="24"/>
        </w:rPr>
        <w:t>.</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5" w:name="_Toc498685286"/>
      <w:r w:rsidRPr="00F478F0">
        <w:lastRenderedPageBreak/>
        <w:t>PUBLIC PARTICIPATION IN MUNICIPAL AFFAIRS</w:t>
      </w:r>
      <w:r>
        <w:t xml:space="preserve"> (INCLUDING MECHANISMS)</w:t>
      </w:r>
      <w:r w:rsidRPr="00F478F0">
        <w:t>.</w:t>
      </w:r>
      <w:bookmarkEnd w:id="55"/>
    </w:p>
    <w:p w:rsidR="005E2452" w:rsidRDefault="005E2452" w:rsidP="005E2452">
      <w:pPr>
        <w:spacing w:after="0"/>
        <w:rPr>
          <w:rFonts w:ascii="Arial" w:hAnsi="Arial" w:cs="Arial"/>
          <w:sz w:val="24"/>
          <w:szCs w:val="24"/>
        </w:rPr>
      </w:pPr>
    </w:p>
    <w:p w:rsidR="00E475F0" w:rsidRDefault="005E2452" w:rsidP="005E2452">
      <w:pPr>
        <w:spacing w:line="360" w:lineRule="auto"/>
        <w:jc w:val="both"/>
        <w:rPr>
          <w:rFonts w:ascii="Arial" w:hAnsi="Arial" w:cs="Arial"/>
          <w:sz w:val="24"/>
          <w:szCs w:val="24"/>
        </w:rPr>
      </w:pPr>
      <w:r>
        <w:rPr>
          <w:rFonts w:ascii="Arial" w:hAnsi="Arial" w:cs="Arial"/>
          <w:sz w:val="24"/>
          <w:szCs w:val="24"/>
        </w:rPr>
        <w:t xml:space="preserve">The stakeholders indicated that public participation in municipal affairs was not a challenge at all.  The also indicated that </w:t>
      </w:r>
      <w:r w:rsidR="00457BE9">
        <w:rPr>
          <w:rFonts w:ascii="Arial" w:hAnsi="Arial" w:cs="Arial"/>
          <w:sz w:val="24"/>
          <w:szCs w:val="24"/>
        </w:rPr>
        <w:t>the structure on the ground man</w:t>
      </w:r>
      <w:r>
        <w:rPr>
          <w:rFonts w:ascii="Arial" w:hAnsi="Arial" w:cs="Arial"/>
          <w:sz w:val="24"/>
          <w:szCs w:val="24"/>
        </w:rPr>
        <w:t>dated to bring government closer to the people were fully funct</w:t>
      </w:r>
      <w:r w:rsidR="00457BE9">
        <w:rPr>
          <w:rFonts w:ascii="Arial" w:hAnsi="Arial" w:cs="Arial"/>
          <w:sz w:val="24"/>
          <w:szCs w:val="24"/>
        </w:rPr>
        <w:t>ional and these included the fol</w:t>
      </w:r>
      <w:r>
        <w:rPr>
          <w:rFonts w:ascii="Arial" w:hAnsi="Arial" w:cs="Arial"/>
          <w:sz w:val="24"/>
          <w:szCs w:val="24"/>
        </w:rPr>
        <w:t>lowing:-</w:t>
      </w:r>
    </w:p>
    <w:p w:rsidR="005E2452" w:rsidRDefault="005E2452" w:rsidP="002657DC">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The Ward Councillor.</w:t>
      </w:r>
    </w:p>
    <w:p w:rsidR="005E2452" w:rsidRDefault="005E2452" w:rsidP="002657DC">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The Ward Committee.</w:t>
      </w:r>
    </w:p>
    <w:p w:rsidR="005E2452" w:rsidRDefault="005E2452" w:rsidP="002657DC">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Izinduna for traditional leadership.</w:t>
      </w:r>
    </w:p>
    <w:p w:rsidR="005E2452" w:rsidRPr="005E2452" w:rsidRDefault="005E2452" w:rsidP="002657DC">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The War Room.</w:t>
      </w:r>
    </w:p>
    <w:p w:rsidR="00964035" w:rsidRPr="005E2452" w:rsidRDefault="005E2452" w:rsidP="005E2452">
      <w:pPr>
        <w:spacing w:line="360" w:lineRule="auto"/>
        <w:jc w:val="both"/>
        <w:rPr>
          <w:rFonts w:ascii="Arial" w:hAnsi="Arial" w:cs="Arial"/>
          <w:sz w:val="24"/>
          <w:szCs w:val="24"/>
        </w:rPr>
      </w:pPr>
      <w:r>
        <w:rPr>
          <w:rFonts w:ascii="Arial" w:hAnsi="Arial" w:cs="Arial"/>
          <w:sz w:val="24"/>
          <w:szCs w:val="24"/>
        </w:rPr>
        <w:t>In addition to the above mentioned mechanisms, the Newcastle Local Municipality has opted for the implementation of certain efforts to further ensure equal representation at grass root level, and the following entails a record of the issues that were raised by the members of the public</w:t>
      </w:r>
      <w:r w:rsidR="00092EF1">
        <w:rPr>
          <w:rFonts w:ascii="Arial" w:hAnsi="Arial" w:cs="Arial"/>
          <w:sz w:val="24"/>
          <w:szCs w:val="24"/>
        </w:rPr>
        <w:t xml:space="preserve"> in ward 29</w:t>
      </w:r>
      <w:r>
        <w:rPr>
          <w:rFonts w:ascii="Arial" w:hAnsi="Arial" w:cs="Arial"/>
          <w:sz w:val="24"/>
          <w:szCs w:val="24"/>
        </w:rPr>
        <w:t xml:space="preserve"> during the 2017 Constituency Meetings which were undertaken by the Office of the Speaker:-</w:t>
      </w:r>
    </w:p>
    <w:tbl>
      <w:tblPr>
        <w:tblStyle w:val="TableGrid"/>
        <w:tblW w:w="10207" w:type="dxa"/>
        <w:tblInd w:w="-431" w:type="dxa"/>
        <w:tblLook w:val="04A0" w:firstRow="1" w:lastRow="0" w:firstColumn="1" w:lastColumn="0" w:noHBand="0" w:noVBand="1"/>
      </w:tblPr>
      <w:tblGrid>
        <w:gridCol w:w="2430"/>
        <w:gridCol w:w="1683"/>
        <w:gridCol w:w="6094"/>
      </w:tblGrid>
      <w:tr w:rsidR="0055666F" w:rsidRPr="0055666F" w:rsidTr="005E2452">
        <w:trPr>
          <w:tblHeader/>
        </w:trPr>
        <w:tc>
          <w:tcPr>
            <w:tcW w:w="2121" w:type="dxa"/>
            <w:shd w:val="clear" w:color="auto" w:fill="BFBFBF" w:themeFill="background1" w:themeFillShade="BF"/>
          </w:tcPr>
          <w:p w:rsidR="0055666F" w:rsidRPr="0055666F" w:rsidRDefault="0055666F" w:rsidP="00CC24F9">
            <w:pPr>
              <w:jc w:val="center"/>
              <w:rPr>
                <w:rFonts w:ascii="Arial" w:hAnsi="Arial" w:cs="Arial"/>
                <w:b/>
              </w:rPr>
            </w:pPr>
            <w:r w:rsidRPr="0055666F">
              <w:rPr>
                <w:rFonts w:ascii="Arial" w:hAnsi="Arial" w:cs="Arial"/>
                <w:b/>
              </w:rPr>
              <w:t>NAME &amp; SURNAME</w:t>
            </w:r>
          </w:p>
        </w:tc>
        <w:tc>
          <w:tcPr>
            <w:tcW w:w="1707" w:type="dxa"/>
            <w:shd w:val="clear" w:color="auto" w:fill="BFBFBF" w:themeFill="background1" w:themeFillShade="BF"/>
          </w:tcPr>
          <w:p w:rsidR="0055666F" w:rsidRPr="0055666F" w:rsidRDefault="0055666F" w:rsidP="00CC24F9">
            <w:pPr>
              <w:jc w:val="center"/>
              <w:rPr>
                <w:rFonts w:ascii="Arial" w:hAnsi="Arial" w:cs="Arial"/>
                <w:b/>
              </w:rPr>
            </w:pPr>
            <w:r w:rsidRPr="0055666F">
              <w:rPr>
                <w:rFonts w:ascii="Arial" w:hAnsi="Arial" w:cs="Arial"/>
                <w:b/>
              </w:rPr>
              <w:t>ADDRESS</w:t>
            </w:r>
          </w:p>
        </w:tc>
        <w:tc>
          <w:tcPr>
            <w:tcW w:w="6379" w:type="dxa"/>
            <w:shd w:val="clear" w:color="auto" w:fill="BFBFBF" w:themeFill="background1" w:themeFillShade="BF"/>
          </w:tcPr>
          <w:p w:rsidR="0055666F" w:rsidRPr="0055666F" w:rsidRDefault="0055666F" w:rsidP="00CC24F9">
            <w:pPr>
              <w:jc w:val="center"/>
              <w:rPr>
                <w:rFonts w:ascii="Arial" w:hAnsi="Arial" w:cs="Arial"/>
                <w:b/>
              </w:rPr>
            </w:pPr>
            <w:r w:rsidRPr="0055666F">
              <w:rPr>
                <w:rFonts w:ascii="Arial" w:hAnsi="Arial" w:cs="Arial"/>
                <w:b/>
              </w:rPr>
              <w:t>QUESTIONS &amp; COMMENTS</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ZandileZondo</w:t>
            </w:r>
          </w:p>
        </w:tc>
        <w:tc>
          <w:tcPr>
            <w:tcW w:w="1707" w:type="dxa"/>
          </w:tcPr>
          <w:p w:rsidR="0055666F" w:rsidRPr="0055666F" w:rsidRDefault="0055666F" w:rsidP="00CC24F9">
            <w:pPr>
              <w:rPr>
                <w:rFonts w:ascii="Arial" w:hAnsi="Arial" w:cs="Arial"/>
              </w:rPr>
            </w:pPr>
            <w:r w:rsidRPr="0055666F">
              <w:rPr>
                <w:rFonts w:ascii="Arial" w:hAnsi="Arial" w:cs="Arial"/>
              </w:rPr>
              <w:t>P Section</w:t>
            </w:r>
          </w:p>
        </w:tc>
        <w:tc>
          <w:tcPr>
            <w:tcW w:w="6379" w:type="dxa"/>
          </w:tcPr>
          <w:p w:rsidR="0055666F" w:rsidRPr="0055666F" w:rsidRDefault="0055666F" w:rsidP="00CC24F9">
            <w:pPr>
              <w:rPr>
                <w:rFonts w:ascii="Arial" w:hAnsi="Arial" w:cs="Arial"/>
              </w:rPr>
            </w:pPr>
            <w:r w:rsidRPr="0055666F">
              <w:rPr>
                <w:rFonts w:ascii="Arial" w:hAnsi="Arial" w:cs="Arial"/>
              </w:rPr>
              <w:t>Site – we register for site but we never received anything.  EPWP – same people are getting jobs.</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NomvulaMadlala</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Thank you to Speaker for visiting our ward.  My child is renting the site – when I ask the owner to give him a site permanently – he refused to give the site to my child.  I am paying rates for</w:t>
            </w:r>
            <w:r w:rsidR="005E2452">
              <w:rPr>
                <w:rFonts w:ascii="Arial" w:hAnsi="Arial" w:cs="Arial"/>
              </w:rPr>
              <w:t xml:space="preserve"> a 53 years old son and I am a </w:t>
            </w:r>
            <w:r w:rsidRPr="0055666F">
              <w:rPr>
                <w:rFonts w:ascii="Arial" w:hAnsi="Arial" w:cs="Arial"/>
              </w:rPr>
              <w:t>pensioner.</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MavelousMaduna</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Internet – we need Wi-Fi access.  We don’t have a library in section 7.</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NomkhosiMdakane</w:t>
            </w:r>
          </w:p>
        </w:tc>
        <w:tc>
          <w:tcPr>
            <w:tcW w:w="1707" w:type="dxa"/>
          </w:tcPr>
          <w:p w:rsidR="0055666F" w:rsidRPr="0055666F" w:rsidRDefault="0055666F" w:rsidP="00CC24F9">
            <w:pPr>
              <w:rPr>
                <w:rFonts w:ascii="Arial" w:hAnsi="Arial" w:cs="Arial"/>
              </w:rPr>
            </w:pPr>
            <w:r w:rsidRPr="0055666F">
              <w:rPr>
                <w:rFonts w:ascii="Arial" w:hAnsi="Arial" w:cs="Arial"/>
              </w:rPr>
              <w:t>P882</w:t>
            </w:r>
          </w:p>
        </w:tc>
        <w:tc>
          <w:tcPr>
            <w:tcW w:w="6379" w:type="dxa"/>
          </w:tcPr>
          <w:p w:rsidR="0055666F" w:rsidRPr="0055666F" w:rsidRDefault="0055666F" w:rsidP="00CC24F9">
            <w:pPr>
              <w:rPr>
                <w:rFonts w:ascii="Arial" w:hAnsi="Arial" w:cs="Arial"/>
              </w:rPr>
            </w:pPr>
            <w:r w:rsidRPr="0055666F">
              <w:rPr>
                <w:rFonts w:ascii="Arial" w:hAnsi="Arial" w:cs="Arial"/>
              </w:rPr>
              <w:t xml:space="preserve">Indigent grant – I applied for indigent, they said I have 2 sites while I only have 1 site – the numbers are the same.  </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MakhosonkeXaba</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Project that has been started in the ward – we don’t know when are they hired. We don’t know about our ward.</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Boy Radebe</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 xml:space="preserve">Water- people that have garden, what must they do because there is a shortage of water. </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Thando Msibi</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 xml:space="preserve">EPWP – we don’t get hires. Some of ward committee members are working on EPWP, this is not fair.  Sites – we will continue with illegal site.  </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SiyabongaNdlovu</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 xml:space="preserve">Toilet leakage – I reported the issue to the councillor. </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SbusisoNyembe</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Clinic – we cannot go to clinic at night.  IDP, what exactly is in the IDP because we requested for Library years ago.</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ThandiNdlangamandla</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The Mayor visited us in 2013, but he did not come back with responses.  We requested a community hall and skips.</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Ester Mkhumba</w:t>
            </w:r>
          </w:p>
        </w:tc>
        <w:tc>
          <w:tcPr>
            <w:tcW w:w="1707" w:type="dxa"/>
          </w:tcPr>
          <w:p w:rsidR="0055666F" w:rsidRPr="0055666F" w:rsidRDefault="0055666F" w:rsidP="00CC24F9">
            <w:pPr>
              <w:rPr>
                <w:rFonts w:ascii="Arial" w:hAnsi="Arial" w:cs="Arial"/>
              </w:rPr>
            </w:pPr>
            <w:r w:rsidRPr="0055666F">
              <w:rPr>
                <w:rFonts w:ascii="Arial" w:hAnsi="Arial" w:cs="Arial"/>
              </w:rPr>
              <w:t>P325</w:t>
            </w:r>
          </w:p>
        </w:tc>
        <w:tc>
          <w:tcPr>
            <w:tcW w:w="6379" w:type="dxa"/>
          </w:tcPr>
          <w:p w:rsidR="0055666F" w:rsidRPr="0055666F" w:rsidRDefault="0055666F" w:rsidP="00CC24F9">
            <w:pPr>
              <w:rPr>
                <w:rFonts w:ascii="Arial" w:hAnsi="Arial" w:cs="Arial"/>
              </w:rPr>
            </w:pPr>
            <w:r w:rsidRPr="0055666F">
              <w:rPr>
                <w:rFonts w:ascii="Arial" w:hAnsi="Arial" w:cs="Arial"/>
              </w:rPr>
              <w:t>I don’t pay rent – I am a pensioner.</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Ntokozo Kunene</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 xml:space="preserve">Crime is everywhere. Municipality to give us work as plumbers. </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lastRenderedPageBreak/>
              <w:t>KhanyisileZiqubu</w:t>
            </w:r>
          </w:p>
        </w:tc>
        <w:tc>
          <w:tcPr>
            <w:tcW w:w="1707" w:type="dxa"/>
          </w:tcPr>
          <w:p w:rsidR="0055666F" w:rsidRPr="0055666F" w:rsidRDefault="0055666F" w:rsidP="00CC24F9">
            <w:pPr>
              <w:rPr>
                <w:rFonts w:ascii="Arial" w:hAnsi="Arial" w:cs="Arial"/>
              </w:rPr>
            </w:pPr>
            <w:r w:rsidRPr="0055666F">
              <w:rPr>
                <w:rFonts w:ascii="Arial" w:hAnsi="Arial" w:cs="Arial"/>
              </w:rPr>
              <w:t>P931</w:t>
            </w:r>
          </w:p>
        </w:tc>
        <w:tc>
          <w:tcPr>
            <w:tcW w:w="6379" w:type="dxa"/>
          </w:tcPr>
          <w:p w:rsidR="0055666F" w:rsidRPr="0055666F" w:rsidRDefault="0055666F" w:rsidP="00CC24F9">
            <w:pPr>
              <w:rPr>
                <w:rFonts w:ascii="Arial" w:hAnsi="Arial" w:cs="Arial"/>
              </w:rPr>
            </w:pPr>
            <w:r w:rsidRPr="0055666F">
              <w:rPr>
                <w:rFonts w:ascii="Arial" w:hAnsi="Arial" w:cs="Arial"/>
              </w:rPr>
              <w:t xml:space="preserve">Thank you for the tar road, can you please provide us with storm water drain.  </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SifisoMndebele</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RDP houses – promised to be fixed but up until now nothing has happened.</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Simphiwe Sithole</w:t>
            </w:r>
          </w:p>
        </w:tc>
        <w:tc>
          <w:tcPr>
            <w:tcW w:w="1707" w:type="dxa"/>
          </w:tcPr>
          <w:p w:rsidR="0055666F" w:rsidRPr="0055666F" w:rsidRDefault="0055666F" w:rsidP="00CC24F9">
            <w:pPr>
              <w:rPr>
                <w:rFonts w:ascii="Arial" w:hAnsi="Arial" w:cs="Arial"/>
              </w:rPr>
            </w:pPr>
            <w:r w:rsidRPr="0055666F">
              <w:rPr>
                <w:rFonts w:ascii="Arial" w:hAnsi="Arial" w:cs="Arial"/>
              </w:rPr>
              <w:t>2318</w:t>
            </w:r>
          </w:p>
        </w:tc>
        <w:tc>
          <w:tcPr>
            <w:tcW w:w="6379" w:type="dxa"/>
          </w:tcPr>
          <w:p w:rsidR="0055666F" w:rsidRPr="0055666F" w:rsidRDefault="0055666F" w:rsidP="00CC24F9">
            <w:pPr>
              <w:rPr>
                <w:rFonts w:ascii="Arial" w:hAnsi="Arial" w:cs="Arial"/>
              </w:rPr>
            </w:pPr>
            <w:r w:rsidRPr="0055666F">
              <w:rPr>
                <w:rFonts w:ascii="Arial" w:hAnsi="Arial" w:cs="Arial"/>
              </w:rPr>
              <w:t xml:space="preserve">Contractor – must hire people from ward 14 if the contract is in ward 14.  Complex spot – people are dying. </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Sbongile Radebe</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Title deed – kindly change it to my name.</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BusisiweNkutha</w:t>
            </w:r>
          </w:p>
        </w:tc>
        <w:tc>
          <w:tcPr>
            <w:tcW w:w="1707" w:type="dxa"/>
          </w:tcPr>
          <w:p w:rsidR="0055666F" w:rsidRPr="0055666F" w:rsidRDefault="0055666F" w:rsidP="00CC24F9">
            <w:pPr>
              <w:rPr>
                <w:rFonts w:ascii="Arial" w:hAnsi="Arial" w:cs="Arial"/>
              </w:rPr>
            </w:pPr>
            <w:r w:rsidRPr="0055666F">
              <w:rPr>
                <w:rFonts w:ascii="Arial" w:hAnsi="Arial" w:cs="Arial"/>
              </w:rPr>
              <w:t>726</w:t>
            </w:r>
          </w:p>
        </w:tc>
        <w:tc>
          <w:tcPr>
            <w:tcW w:w="6379" w:type="dxa"/>
          </w:tcPr>
          <w:p w:rsidR="0055666F" w:rsidRPr="0055666F" w:rsidRDefault="0055666F" w:rsidP="00CC24F9">
            <w:pPr>
              <w:rPr>
                <w:rFonts w:ascii="Arial" w:hAnsi="Arial" w:cs="Arial"/>
              </w:rPr>
            </w:pPr>
            <w:r w:rsidRPr="0055666F">
              <w:rPr>
                <w:rFonts w:ascii="Arial" w:hAnsi="Arial" w:cs="Arial"/>
              </w:rPr>
              <w:t>Cows – they are eating our gardens.</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Thabile Mkhize</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Job opportunities</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 xml:space="preserve">Bongiwe </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We are unemployed, kindly provide us with land sothat we will make gardens.</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Siyabonga Nkosi</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NYDA – is there a program to cater for people over 35 years old?</w:t>
            </w:r>
          </w:p>
        </w:tc>
      </w:tr>
    </w:tbl>
    <w:p w:rsidR="00416BAD" w:rsidRDefault="00964035" w:rsidP="000214AC">
      <w:pPr>
        <w:pStyle w:val="Heading1"/>
        <w:numPr>
          <w:ilvl w:val="0"/>
          <w:numId w:val="1"/>
        </w:numPr>
        <w:spacing w:after="240"/>
      </w:pPr>
      <w:bookmarkStart w:id="56" w:name="_Toc498685287"/>
      <w:r>
        <w:t>PROJECTS THAT HAVE TAKEN PLACE OVER THE YEARS</w:t>
      </w:r>
      <w:r w:rsidRPr="00F478F0">
        <w:t>.</w:t>
      </w:r>
      <w:bookmarkEnd w:id="56"/>
    </w:p>
    <w:p w:rsidR="000214AC" w:rsidRDefault="000214AC" w:rsidP="000214AC">
      <w:pPr>
        <w:spacing w:line="360" w:lineRule="auto"/>
        <w:jc w:val="both"/>
        <w:rPr>
          <w:rFonts w:ascii="Arial" w:hAnsi="Arial" w:cs="Arial"/>
          <w:sz w:val="24"/>
          <w:szCs w:val="24"/>
        </w:rPr>
      </w:pPr>
      <w:r>
        <w:rPr>
          <w:rFonts w:ascii="Arial" w:hAnsi="Arial" w:cs="Arial"/>
          <w:sz w:val="24"/>
          <w:szCs w:val="24"/>
        </w:rPr>
        <w:t>The following entails the projects that have taken place over the years within ward 14:-</w:t>
      </w:r>
    </w:p>
    <w:p w:rsid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Road Construction.</w:t>
      </w:r>
    </w:p>
    <w:p w:rsid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Proposed park in progress.</w:t>
      </w:r>
    </w:p>
    <w:p w:rsid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Bulk sewer line in progress.</w:t>
      </w:r>
    </w:p>
    <w:p w:rsidR="000C22AA" w:rsidRP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Apollo (8).</w:t>
      </w:r>
    </w:p>
    <w:p w:rsidR="00F478F0" w:rsidRDefault="00F478F0" w:rsidP="003535AC">
      <w:pPr>
        <w:pStyle w:val="Heading1"/>
        <w:numPr>
          <w:ilvl w:val="0"/>
          <w:numId w:val="1"/>
        </w:numPr>
      </w:pPr>
      <w:bookmarkStart w:id="57" w:name="_Toc498685288"/>
      <w:r>
        <w:t>SWOT ANALYSIS.</w:t>
      </w:r>
      <w:bookmarkEnd w:id="57"/>
    </w:p>
    <w:p w:rsidR="00147A9F" w:rsidRPr="00147A9F" w:rsidRDefault="00147A9F" w:rsidP="000214AC">
      <w:pPr>
        <w:spacing w:after="0"/>
      </w:pPr>
    </w:p>
    <w:tbl>
      <w:tblPr>
        <w:tblStyle w:val="TableGrid"/>
        <w:tblW w:w="0" w:type="auto"/>
        <w:tblLook w:val="04A0" w:firstRow="1" w:lastRow="0" w:firstColumn="1" w:lastColumn="0" w:noHBand="0" w:noVBand="1"/>
      </w:tblPr>
      <w:tblGrid>
        <w:gridCol w:w="4508"/>
        <w:gridCol w:w="4508"/>
      </w:tblGrid>
      <w:tr w:rsidR="00F478F0" w:rsidRPr="000214AC" w:rsidTr="00F478F0">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STRENGHTS</w:t>
            </w:r>
          </w:p>
        </w:tc>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WEAKNESS</w:t>
            </w:r>
          </w:p>
        </w:tc>
      </w:tr>
      <w:tr w:rsidR="00F478F0" w:rsidRPr="000214AC" w:rsidTr="00BF1677">
        <w:tc>
          <w:tcPr>
            <w:tcW w:w="4508" w:type="dxa"/>
            <w:shd w:val="clear" w:color="auto" w:fill="4EACF3" w:themeFill="background2" w:themeFillShade="BF"/>
          </w:tcPr>
          <w:p w:rsidR="004D0F01"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The strengths of the ward is based on commitment in sport and reading skills,unity</w:t>
            </w:r>
          </w:p>
        </w:tc>
        <w:tc>
          <w:tcPr>
            <w:tcW w:w="4508" w:type="dxa"/>
            <w:shd w:val="clear" w:color="auto" w:fill="FF0000"/>
          </w:tcPr>
          <w:p w:rsidR="00BF1677"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 xml:space="preserve">They are easily approached  for any bribery because they are hungry, unemployed and having no information </w:t>
            </w:r>
          </w:p>
        </w:tc>
      </w:tr>
      <w:tr w:rsidR="00F478F0" w:rsidRPr="000214AC" w:rsidTr="00F478F0">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OPPORTUNITIES</w:t>
            </w:r>
          </w:p>
        </w:tc>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THREATS</w:t>
            </w:r>
          </w:p>
        </w:tc>
      </w:tr>
      <w:tr w:rsidR="00F478F0" w:rsidRPr="000214AC" w:rsidTr="00BF1677">
        <w:tc>
          <w:tcPr>
            <w:tcW w:w="4508" w:type="dxa"/>
            <w:shd w:val="clear" w:color="auto" w:fill="4EACF3" w:themeFill="background2" w:themeFillShade="BF"/>
          </w:tcPr>
          <w:p w:rsidR="00F478F0"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No opportunities, only temporary opportunities are available e.g EPWP and other projects.</w:t>
            </w:r>
          </w:p>
        </w:tc>
        <w:tc>
          <w:tcPr>
            <w:tcW w:w="4508" w:type="dxa"/>
            <w:shd w:val="clear" w:color="auto" w:fill="FF0000"/>
          </w:tcPr>
          <w:p w:rsidR="00BF1677"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We don’t have resources to implement or to deliver.</w:t>
            </w:r>
          </w:p>
        </w:tc>
      </w:tr>
    </w:tbl>
    <w:p w:rsidR="00AB5AD3" w:rsidRDefault="00AB5AD3" w:rsidP="003535AC">
      <w:pPr>
        <w:pStyle w:val="Heading1"/>
        <w:numPr>
          <w:ilvl w:val="0"/>
          <w:numId w:val="1"/>
        </w:numPr>
      </w:pPr>
      <w:bookmarkStart w:id="58" w:name="_Toc498685289"/>
    </w:p>
    <w:p w:rsidR="0047303B" w:rsidRDefault="00964035" w:rsidP="00AB5AD3">
      <w:pPr>
        <w:pStyle w:val="Heading1"/>
        <w:numPr>
          <w:ilvl w:val="0"/>
          <w:numId w:val="1"/>
        </w:numPr>
      </w:pPr>
      <w:r>
        <w:t>LISTING OF PRIORITY NEEDS</w:t>
      </w:r>
      <w:r w:rsidR="00961323" w:rsidRPr="00F478F0">
        <w:t>.</w:t>
      </w:r>
      <w:bookmarkEnd w:id="58"/>
    </w:p>
    <w:p w:rsidR="000214AC" w:rsidRDefault="000214AC" w:rsidP="000214AC">
      <w:pPr>
        <w:spacing w:after="0"/>
      </w:pPr>
    </w:p>
    <w:p w:rsidR="000214AC" w:rsidRPr="000214AC" w:rsidRDefault="000214AC" w:rsidP="000214AC">
      <w:pPr>
        <w:spacing w:line="360" w:lineRule="auto"/>
        <w:jc w:val="both"/>
        <w:rPr>
          <w:rFonts w:ascii="Arial" w:hAnsi="Arial" w:cs="Arial"/>
          <w:sz w:val="24"/>
          <w:szCs w:val="24"/>
        </w:rPr>
      </w:pPr>
      <w:r>
        <w:rPr>
          <w:rFonts w:ascii="Arial" w:hAnsi="Arial" w:cs="Arial"/>
          <w:sz w:val="24"/>
          <w:szCs w:val="24"/>
        </w:rPr>
        <w:t>The following entails a list of the priority issues that the community ne</w:t>
      </w:r>
      <w:r w:rsidR="00AB5AD3">
        <w:rPr>
          <w:rFonts w:ascii="Arial" w:hAnsi="Arial" w:cs="Arial"/>
          <w:sz w:val="24"/>
          <w:szCs w:val="24"/>
        </w:rPr>
        <w:t>eds to be address within ward 29</w:t>
      </w:r>
      <w:r>
        <w:rPr>
          <w:rFonts w:ascii="Arial" w:hAnsi="Arial" w:cs="Arial"/>
          <w:sz w:val="24"/>
          <w:szCs w:val="24"/>
        </w:rPr>
        <w:t>, in their order:-</w:t>
      </w:r>
    </w:p>
    <w:p w:rsidR="00B45886" w:rsidRDefault="000214AC" w:rsidP="002657DC">
      <w:pPr>
        <w:pStyle w:val="ListParagraph"/>
        <w:numPr>
          <w:ilvl w:val="0"/>
          <w:numId w:val="11"/>
        </w:numPr>
        <w:spacing w:line="360" w:lineRule="auto"/>
        <w:jc w:val="both"/>
        <w:rPr>
          <w:rFonts w:ascii="Arial" w:hAnsi="Arial" w:cs="Arial"/>
          <w:sz w:val="24"/>
          <w:szCs w:val="24"/>
        </w:rPr>
      </w:pPr>
      <w:r w:rsidRPr="00B45886">
        <w:rPr>
          <w:rFonts w:ascii="Arial" w:hAnsi="Arial" w:cs="Arial"/>
          <w:sz w:val="24"/>
          <w:szCs w:val="24"/>
        </w:rPr>
        <w:lastRenderedPageBreak/>
        <w:t xml:space="preserve">Poor access to public facilities hence a need for the construction of a </w:t>
      </w:r>
      <w:r w:rsidR="00B45886" w:rsidRPr="00B45886">
        <w:rPr>
          <w:rFonts w:ascii="Arial" w:hAnsi="Arial" w:cs="Arial"/>
          <w:sz w:val="24"/>
          <w:szCs w:val="24"/>
        </w:rPr>
        <w:t>community h</w:t>
      </w:r>
      <w:r w:rsidR="005533AE" w:rsidRPr="00B45886">
        <w:rPr>
          <w:rFonts w:ascii="Arial" w:hAnsi="Arial" w:cs="Arial"/>
          <w:sz w:val="24"/>
          <w:szCs w:val="24"/>
        </w:rPr>
        <w:t>all</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public facilities hence a need for the construction of a library.</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educational facilities hence a need to construct a high school</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public facilities hence a need for the development of a multipurpose s</w:t>
      </w:r>
      <w:r w:rsidR="007A3FF9" w:rsidRPr="00B45886">
        <w:rPr>
          <w:rFonts w:ascii="Arial" w:hAnsi="Arial" w:cs="Arial"/>
          <w:sz w:val="24"/>
          <w:szCs w:val="24"/>
        </w:rPr>
        <w:t>ports ground</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pedestrian safety mechanisms hence a need to construct s</w:t>
      </w:r>
      <w:r w:rsidR="007A3FF9" w:rsidRPr="00B45886">
        <w:rPr>
          <w:rFonts w:ascii="Arial" w:hAnsi="Arial" w:cs="Arial"/>
          <w:sz w:val="24"/>
          <w:szCs w:val="24"/>
        </w:rPr>
        <w:t>peed humps</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sidRPr="00B45886">
        <w:rPr>
          <w:rFonts w:ascii="Arial" w:hAnsi="Arial" w:cs="Arial"/>
          <w:sz w:val="24"/>
          <w:szCs w:val="24"/>
        </w:rPr>
        <w:t>Poor crime and safety mechanisms hence a need for the construction of a p</w:t>
      </w:r>
      <w:r w:rsidR="007A3FF9" w:rsidRPr="00B45886">
        <w:rPr>
          <w:rFonts w:ascii="Arial" w:hAnsi="Arial" w:cs="Arial"/>
          <w:sz w:val="24"/>
          <w:szCs w:val="24"/>
        </w:rPr>
        <w:t>olice Station</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commercial facilities hence a need for the construction of a shopping c</w:t>
      </w:r>
      <w:r w:rsidR="003E2691" w:rsidRPr="00B45886">
        <w:rPr>
          <w:rFonts w:ascii="Arial" w:hAnsi="Arial" w:cs="Arial"/>
          <w:sz w:val="24"/>
          <w:szCs w:val="24"/>
        </w:rPr>
        <w:t>omplex.</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quality roads hence a need for i</w:t>
      </w:r>
      <w:r w:rsidR="003E2691" w:rsidRPr="00B45886">
        <w:rPr>
          <w:rFonts w:ascii="Arial" w:hAnsi="Arial" w:cs="Arial"/>
          <w:sz w:val="24"/>
          <w:szCs w:val="24"/>
        </w:rPr>
        <w:t>mproved</w:t>
      </w:r>
      <w:r>
        <w:rPr>
          <w:rFonts w:ascii="Arial" w:hAnsi="Arial" w:cs="Arial"/>
          <w:sz w:val="24"/>
          <w:szCs w:val="24"/>
        </w:rPr>
        <w:t xml:space="preserve"> thereof</w:t>
      </w:r>
      <w:r w:rsidR="003E2691" w:rsidRPr="00B45886">
        <w:rPr>
          <w:rFonts w:ascii="Arial" w:hAnsi="Arial" w:cs="Arial"/>
          <w:sz w:val="24"/>
          <w:szCs w:val="24"/>
        </w:rPr>
        <w:t>.</w:t>
      </w:r>
    </w:p>
    <w:p w:rsidR="00E76577"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skills development programmes particularly for the youth</w:t>
      </w:r>
      <w:r w:rsidR="00E76577">
        <w:rPr>
          <w:rFonts w:ascii="Arial" w:hAnsi="Arial" w:cs="Arial"/>
          <w:sz w:val="24"/>
          <w:szCs w:val="24"/>
        </w:rPr>
        <w:t>,</w:t>
      </w:r>
      <w:r>
        <w:rPr>
          <w:rFonts w:ascii="Arial" w:hAnsi="Arial" w:cs="Arial"/>
          <w:sz w:val="24"/>
          <w:szCs w:val="24"/>
        </w:rPr>
        <w:t xml:space="preserve"> hence a need for the development of a s</w:t>
      </w:r>
      <w:r w:rsidR="00E76577">
        <w:rPr>
          <w:rFonts w:ascii="Arial" w:hAnsi="Arial" w:cs="Arial"/>
          <w:sz w:val="24"/>
          <w:szCs w:val="24"/>
        </w:rPr>
        <w:t xml:space="preserve">kills </w:t>
      </w:r>
      <w:r w:rsidR="009011C1" w:rsidRPr="00B45886">
        <w:rPr>
          <w:rFonts w:ascii="Arial" w:hAnsi="Arial" w:cs="Arial"/>
          <w:sz w:val="24"/>
          <w:szCs w:val="24"/>
        </w:rPr>
        <w:t>incubation centre (</w:t>
      </w:r>
      <w:r>
        <w:rPr>
          <w:rFonts w:ascii="Arial" w:hAnsi="Arial" w:cs="Arial"/>
          <w:sz w:val="24"/>
          <w:szCs w:val="24"/>
        </w:rPr>
        <w:t>youth c</w:t>
      </w:r>
      <w:r w:rsidR="003E2691" w:rsidRPr="00B45886">
        <w:rPr>
          <w:rFonts w:ascii="Arial" w:hAnsi="Arial" w:cs="Arial"/>
          <w:sz w:val="24"/>
          <w:szCs w:val="24"/>
        </w:rPr>
        <w:t>entre).</w:t>
      </w:r>
    </w:p>
    <w:p w:rsidR="000C22AA" w:rsidRPr="00576428" w:rsidRDefault="00E76577"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pedestrian safety mechanisms hence a need for the development of side</w:t>
      </w:r>
      <w:r w:rsidR="009011C1" w:rsidRPr="00E76577">
        <w:rPr>
          <w:rFonts w:ascii="Arial" w:hAnsi="Arial" w:cs="Arial"/>
          <w:sz w:val="24"/>
          <w:szCs w:val="24"/>
        </w:rPr>
        <w:t>walks.</w:t>
      </w:r>
    </w:p>
    <w:p w:rsidR="00093E3C" w:rsidRDefault="00964035" w:rsidP="003535AC">
      <w:pPr>
        <w:pStyle w:val="Heading1"/>
        <w:numPr>
          <w:ilvl w:val="0"/>
          <w:numId w:val="1"/>
        </w:numPr>
      </w:pPr>
      <w:bookmarkStart w:id="59" w:name="_Toc498685290"/>
      <w:r>
        <w:t>OBJECTIVES OF THE WARD TOWARDS DEVELOPMENT</w:t>
      </w:r>
      <w:r w:rsidRPr="00F478F0">
        <w:t>.</w:t>
      </w:r>
      <w:bookmarkEnd w:id="59"/>
    </w:p>
    <w:p w:rsidR="00576428" w:rsidRPr="00576428" w:rsidRDefault="00576428" w:rsidP="00576428">
      <w:pPr>
        <w:spacing w:line="360" w:lineRule="auto"/>
        <w:jc w:val="both"/>
        <w:rPr>
          <w:rFonts w:ascii="Arial" w:hAnsi="Arial" w:cs="Arial"/>
          <w:sz w:val="24"/>
          <w:szCs w:val="24"/>
        </w:rPr>
      </w:pPr>
      <w:r>
        <w:rPr>
          <w:rFonts w:ascii="Arial" w:hAnsi="Arial" w:cs="Arial"/>
          <w:sz w:val="24"/>
          <w:szCs w:val="24"/>
        </w:rPr>
        <w:t>The following entails the objectives of the key stakeholders in terms of the development</w:t>
      </w:r>
      <w:r w:rsidR="00AB5AD3">
        <w:rPr>
          <w:rFonts w:ascii="Arial" w:hAnsi="Arial" w:cs="Arial"/>
          <w:sz w:val="24"/>
          <w:szCs w:val="24"/>
        </w:rPr>
        <w:t xml:space="preserve"> of ward 29</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 be the</w:t>
      </w:r>
      <w:r w:rsidR="00EC5C1A" w:rsidRPr="00576428">
        <w:rPr>
          <w:rFonts w:ascii="Arial" w:hAnsi="Arial" w:cs="Arial"/>
          <w:sz w:val="24"/>
          <w:szCs w:val="24"/>
        </w:rPr>
        <w:t xml:space="preserve"> best in academics and ensure </w:t>
      </w:r>
      <w:r>
        <w:rPr>
          <w:rFonts w:ascii="Arial" w:hAnsi="Arial" w:cs="Arial"/>
          <w:sz w:val="24"/>
          <w:szCs w:val="24"/>
        </w:rPr>
        <w:t xml:space="preserve">that </w:t>
      </w:r>
      <w:r w:rsidR="00EC5C1A" w:rsidRPr="00576428">
        <w:rPr>
          <w:rFonts w:ascii="Arial" w:hAnsi="Arial" w:cs="Arial"/>
          <w:sz w:val="24"/>
          <w:szCs w:val="24"/>
        </w:rPr>
        <w:t xml:space="preserve">we build </w:t>
      </w:r>
      <w:r>
        <w:rPr>
          <w:rFonts w:ascii="Arial" w:hAnsi="Arial" w:cs="Arial"/>
          <w:sz w:val="24"/>
          <w:szCs w:val="24"/>
        </w:rPr>
        <w:t xml:space="preserve">effective </w:t>
      </w:r>
      <w:r w:rsidR="00EC5C1A" w:rsidRPr="00576428">
        <w:rPr>
          <w:rFonts w:ascii="Arial" w:hAnsi="Arial" w:cs="Arial"/>
          <w:sz w:val="24"/>
          <w:szCs w:val="24"/>
        </w:rPr>
        <w:t>communication</w:t>
      </w:r>
      <w:r>
        <w:rPr>
          <w:rFonts w:ascii="Arial" w:hAnsi="Arial" w:cs="Arial"/>
          <w:sz w:val="24"/>
          <w:szCs w:val="24"/>
        </w:rPr>
        <w:t xml:space="preserve"> mechanisms</w:t>
      </w:r>
      <w:r w:rsidR="00EC5C1A" w:rsidRPr="00576428">
        <w:rPr>
          <w:rFonts w:ascii="Arial" w:hAnsi="Arial" w:cs="Arial"/>
          <w:sz w:val="24"/>
          <w:szCs w:val="24"/>
        </w:rPr>
        <w:t xml:space="preserve"> to you</w:t>
      </w:r>
      <w:r>
        <w:rPr>
          <w:rFonts w:ascii="Arial" w:hAnsi="Arial" w:cs="Arial"/>
          <w:sz w:val="24"/>
          <w:szCs w:val="24"/>
        </w:rPr>
        <w:t>ng people particularly for the development of sports,</w:t>
      </w:r>
      <w:r w:rsidR="00EC5C1A" w:rsidRPr="00576428">
        <w:rPr>
          <w:rFonts w:ascii="Arial" w:hAnsi="Arial" w:cs="Arial"/>
          <w:sz w:val="24"/>
          <w:szCs w:val="24"/>
        </w:rPr>
        <w:t xml:space="preserve"> art</w:t>
      </w:r>
      <w:r>
        <w:rPr>
          <w:rFonts w:ascii="Arial" w:hAnsi="Arial" w:cs="Arial"/>
          <w:sz w:val="24"/>
          <w:szCs w:val="24"/>
        </w:rPr>
        <w:t>s and</w:t>
      </w:r>
      <w:r w:rsidR="00EC5C1A" w:rsidRPr="00576428">
        <w:rPr>
          <w:rFonts w:ascii="Arial" w:hAnsi="Arial" w:cs="Arial"/>
          <w:sz w:val="24"/>
          <w:szCs w:val="24"/>
        </w:rPr>
        <w:t xml:space="preserve"> culture</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w:t>
      </w:r>
      <w:r w:rsidR="00EC5C1A" w:rsidRPr="00576428">
        <w:rPr>
          <w:rFonts w:ascii="Arial" w:hAnsi="Arial" w:cs="Arial"/>
          <w:sz w:val="24"/>
          <w:szCs w:val="24"/>
        </w:rPr>
        <w:t xml:space="preserve"> ensure</w:t>
      </w:r>
      <w:r>
        <w:rPr>
          <w:rFonts w:ascii="Arial" w:hAnsi="Arial" w:cs="Arial"/>
          <w:sz w:val="24"/>
          <w:szCs w:val="24"/>
        </w:rPr>
        <w:t xml:space="preserve"> that we change S</w:t>
      </w:r>
      <w:r w:rsidR="00EC5C1A" w:rsidRPr="00576428">
        <w:rPr>
          <w:rFonts w:ascii="Arial" w:hAnsi="Arial" w:cs="Arial"/>
          <w:sz w:val="24"/>
          <w:szCs w:val="24"/>
        </w:rPr>
        <w:t>ection 7</w:t>
      </w:r>
      <w:r>
        <w:rPr>
          <w:rFonts w:ascii="Arial" w:hAnsi="Arial" w:cs="Arial"/>
          <w:sz w:val="24"/>
          <w:szCs w:val="24"/>
        </w:rPr>
        <w:t xml:space="preserve"> Madadeni to be like E</w:t>
      </w:r>
      <w:r w:rsidR="00EC5C1A" w:rsidRPr="00576428">
        <w:rPr>
          <w:rFonts w:ascii="Arial" w:hAnsi="Arial" w:cs="Arial"/>
          <w:sz w:val="24"/>
          <w:szCs w:val="24"/>
        </w:rPr>
        <w:t xml:space="preserve">ntabeni and </w:t>
      </w:r>
      <w:r>
        <w:rPr>
          <w:rFonts w:ascii="Arial" w:hAnsi="Arial" w:cs="Arial"/>
          <w:sz w:val="24"/>
          <w:szCs w:val="24"/>
        </w:rPr>
        <w:t>fast track the creation of jobs for our</w:t>
      </w:r>
      <w:r w:rsidR="00EC5C1A" w:rsidRPr="00576428">
        <w:rPr>
          <w:rFonts w:ascii="Arial" w:hAnsi="Arial" w:cs="Arial"/>
          <w:sz w:val="24"/>
          <w:szCs w:val="24"/>
        </w:rPr>
        <w:t xml:space="preserve"> people</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 commit ourselves towards the achievement of unity.</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 xml:space="preserve">We want toimprove </w:t>
      </w:r>
      <w:r w:rsidR="001F2A7A" w:rsidRPr="00576428">
        <w:rPr>
          <w:rFonts w:ascii="Arial" w:hAnsi="Arial" w:cs="Arial"/>
          <w:sz w:val="24"/>
          <w:szCs w:val="24"/>
        </w:rPr>
        <w:t>service delivery</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 motivate</w:t>
      </w:r>
      <w:r w:rsidR="001F2A7A" w:rsidRPr="00576428">
        <w:rPr>
          <w:rFonts w:ascii="Arial" w:hAnsi="Arial" w:cs="Arial"/>
          <w:sz w:val="24"/>
          <w:szCs w:val="24"/>
        </w:rPr>
        <w:t xml:space="preserve"> our young people to stay away from drugs</w:t>
      </w:r>
      <w:r>
        <w:rPr>
          <w:rFonts w:ascii="Arial" w:hAnsi="Arial" w:cs="Arial"/>
          <w:sz w:val="24"/>
          <w:szCs w:val="24"/>
        </w:rPr>
        <w:t>.</w:t>
      </w:r>
    </w:p>
    <w:p w:rsidR="001F2A7A" w:rsidRP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 xml:space="preserve">We want to motivate our young girls towards decreasing </w:t>
      </w:r>
      <w:r w:rsidR="001F2A7A" w:rsidRPr="00576428">
        <w:rPr>
          <w:rFonts w:ascii="Arial" w:hAnsi="Arial" w:cs="Arial"/>
          <w:sz w:val="24"/>
          <w:szCs w:val="24"/>
        </w:rPr>
        <w:t xml:space="preserve">teenage pregnancy. </w:t>
      </w:r>
    </w:p>
    <w:p w:rsidR="002332F6" w:rsidRPr="00576428" w:rsidRDefault="002332F6" w:rsidP="00576428">
      <w:pPr>
        <w:spacing w:line="360" w:lineRule="auto"/>
        <w:jc w:val="both"/>
        <w:rPr>
          <w:rFonts w:ascii="Arial" w:hAnsi="Arial" w:cs="Arial"/>
          <w:sz w:val="24"/>
          <w:szCs w:val="24"/>
        </w:rPr>
        <w:sectPr w:rsidR="002332F6" w:rsidRPr="00576428" w:rsidSect="00AB5AD3">
          <w:headerReference w:type="default" r:id="rId12"/>
          <w:footerReference w:type="default" r:id="rId13"/>
          <w:footerReference w:type="first" r:id="rId14"/>
          <w:pgSz w:w="11906" w:h="16838"/>
          <w:pgMar w:top="1440" w:right="1440" w:bottom="1440" w:left="1440" w:header="709" w:footer="0" w:gutter="0"/>
          <w:cols w:space="708"/>
          <w:titlePg/>
          <w:docGrid w:linePitch="360"/>
        </w:sectPr>
      </w:pPr>
    </w:p>
    <w:p w:rsidR="002332F6" w:rsidRDefault="00961323" w:rsidP="003535AC">
      <w:pPr>
        <w:pStyle w:val="Heading1"/>
        <w:numPr>
          <w:ilvl w:val="0"/>
          <w:numId w:val="1"/>
        </w:numPr>
      </w:pPr>
      <w:bookmarkStart w:id="60" w:name="_Toc498685291"/>
      <w:r w:rsidRPr="00F478F0">
        <w:lastRenderedPageBreak/>
        <w:t>SUSTAINABLE DEVELOPMENT GOALS AS A STRATEGY</w:t>
      </w:r>
      <w:r w:rsidR="002332F6">
        <w:t>.</w:t>
      </w:r>
      <w:bookmarkEnd w:id="60"/>
    </w:p>
    <w:tbl>
      <w:tblPr>
        <w:tblStyle w:val="TableGrid"/>
        <w:tblW w:w="15694" w:type="dxa"/>
        <w:tblInd w:w="-815" w:type="dxa"/>
        <w:tblLook w:val="04A0" w:firstRow="1" w:lastRow="0" w:firstColumn="1" w:lastColumn="0" w:noHBand="0" w:noVBand="1"/>
      </w:tblPr>
      <w:tblGrid>
        <w:gridCol w:w="383"/>
        <w:gridCol w:w="2495"/>
        <w:gridCol w:w="1940"/>
        <w:gridCol w:w="2058"/>
        <w:gridCol w:w="2297"/>
        <w:gridCol w:w="2591"/>
        <w:gridCol w:w="2031"/>
        <w:gridCol w:w="1899"/>
      </w:tblGrid>
      <w:tr w:rsidR="002332F6" w:rsidRPr="005134A7" w:rsidTr="002B1713">
        <w:trPr>
          <w:trHeight w:val="128"/>
          <w:tblHeader/>
        </w:trPr>
        <w:tc>
          <w:tcPr>
            <w:tcW w:w="3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p>
        </w:tc>
        <w:tc>
          <w:tcPr>
            <w:tcW w:w="269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2332F6" w:rsidRPr="005134A7" w:rsidRDefault="002332F6" w:rsidP="002B1713">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2332F6" w:rsidRPr="005134A7" w:rsidRDefault="002332F6" w:rsidP="002B1713">
            <w:pPr>
              <w:pStyle w:val="ListParagraph"/>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BENEFICIARIES</w:t>
            </w:r>
          </w:p>
        </w:tc>
      </w:tr>
      <w:tr w:rsidR="007E1B55" w:rsidRPr="005134A7" w:rsidTr="00EB11CD">
        <w:trPr>
          <w:trHeight w:val="3489"/>
        </w:trPr>
        <w:tc>
          <w:tcPr>
            <w:tcW w:w="384" w:type="dxa"/>
            <w:vMerge w:val="restart"/>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7E1B55" w:rsidRPr="00835B66" w:rsidRDefault="007E1B55" w:rsidP="002B1713">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7E1B55" w:rsidRDefault="007E1B55" w:rsidP="002B1713">
            <w:pPr>
              <w:ind w:left="360"/>
              <w:rPr>
                <w:rFonts w:ascii="Arial" w:hAnsi="Arial" w:cs="Arial"/>
                <w:sz w:val="16"/>
                <w:szCs w:val="16"/>
              </w:rPr>
            </w:pPr>
          </w:p>
          <w:p w:rsidR="007E1B55" w:rsidRDefault="007E1B55" w:rsidP="002B1713">
            <w:pPr>
              <w:ind w:left="360"/>
              <w:rPr>
                <w:rFonts w:ascii="Arial" w:hAnsi="Arial" w:cs="Arial"/>
                <w:sz w:val="16"/>
                <w:szCs w:val="16"/>
              </w:rPr>
            </w:pPr>
          </w:p>
          <w:p w:rsidR="007E1B55" w:rsidRPr="005134A7" w:rsidRDefault="007E1B55" w:rsidP="002B1713">
            <w:pPr>
              <w:rPr>
                <w:rFonts w:ascii="Arial" w:hAnsi="Arial" w:cs="Arial"/>
                <w:sz w:val="16"/>
                <w:szCs w:val="16"/>
              </w:rPr>
            </w:pPr>
            <w:r>
              <w:rPr>
                <w:rFonts w:ascii="Arial" w:hAnsi="Arial" w:cs="Arial"/>
                <w:sz w:val="16"/>
                <w:szCs w:val="16"/>
              </w:rPr>
              <w:t>The community of ward 1</w:t>
            </w:r>
            <w:r w:rsidR="00446B44">
              <w:rPr>
                <w:rFonts w:ascii="Arial" w:hAnsi="Arial" w:cs="Arial"/>
                <w:sz w:val="16"/>
                <w:szCs w:val="16"/>
              </w:rPr>
              <w:t>4 has already started a community</w:t>
            </w:r>
            <w:r>
              <w:rPr>
                <w:rFonts w:ascii="Arial" w:hAnsi="Arial" w:cs="Arial"/>
                <w:sz w:val="16"/>
                <w:szCs w:val="16"/>
              </w:rPr>
              <w:t xml:space="preserve"> garden that is known as the Zabalaza Commu</w:t>
            </w:r>
            <w:r w:rsidR="00446B44">
              <w:rPr>
                <w:rFonts w:ascii="Arial" w:hAnsi="Arial" w:cs="Arial"/>
                <w:sz w:val="16"/>
                <w:szCs w:val="16"/>
              </w:rPr>
              <w:t>nity Garden.</w:t>
            </w:r>
          </w:p>
        </w:tc>
        <w:tc>
          <w:tcPr>
            <w:tcW w:w="2126" w:type="dxa"/>
            <w:shd w:val="clear" w:color="auto" w:fill="80D219" w:themeFill="accent3" w:themeFillShade="BF"/>
            <w:vAlign w:val="center"/>
          </w:tcPr>
          <w:p w:rsidR="007E1B55" w:rsidRDefault="007E1B55" w:rsidP="002657DC">
            <w:pPr>
              <w:pStyle w:val="ListParagraph"/>
              <w:numPr>
                <w:ilvl w:val="0"/>
                <w:numId w:val="3"/>
              </w:numPr>
              <w:rPr>
                <w:rFonts w:ascii="Arial" w:hAnsi="Arial" w:cs="Arial"/>
                <w:sz w:val="16"/>
                <w:szCs w:val="16"/>
              </w:rPr>
            </w:pPr>
            <w:r w:rsidRPr="007E1B55">
              <w:rPr>
                <w:rFonts w:ascii="Arial" w:hAnsi="Arial" w:cs="Arial"/>
                <w:sz w:val="16"/>
                <w:szCs w:val="16"/>
              </w:rPr>
              <w:t>From the municipality the community members involved in the project have indicated that they would like to get assistance regarding the fencing of the Zabalaza</w:t>
            </w:r>
            <w:r>
              <w:rPr>
                <w:rFonts w:ascii="Arial" w:hAnsi="Arial" w:cs="Arial"/>
                <w:sz w:val="16"/>
                <w:szCs w:val="16"/>
              </w:rPr>
              <w:t xml:space="preserve">Community </w:t>
            </w:r>
            <w:r w:rsidRPr="007E1B55">
              <w:rPr>
                <w:rFonts w:ascii="Arial" w:hAnsi="Arial" w:cs="Arial"/>
                <w:sz w:val="16"/>
                <w:szCs w:val="16"/>
              </w:rPr>
              <w:t>Garden.</w:t>
            </w:r>
          </w:p>
          <w:p w:rsidR="007E1B55" w:rsidRPr="00EB11CD" w:rsidRDefault="007E1B55" w:rsidP="002657DC">
            <w:pPr>
              <w:pStyle w:val="ListParagraph"/>
              <w:numPr>
                <w:ilvl w:val="0"/>
                <w:numId w:val="3"/>
              </w:numPr>
              <w:rPr>
                <w:rFonts w:ascii="Arial" w:hAnsi="Arial" w:cs="Arial"/>
                <w:sz w:val="16"/>
                <w:szCs w:val="16"/>
              </w:rPr>
            </w:pPr>
            <w:r>
              <w:rPr>
                <w:rFonts w:ascii="Arial" w:hAnsi="Arial" w:cs="Arial"/>
                <w:sz w:val="16"/>
                <w:szCs w:val="16"/>
              </w:rPr>
              <w:t>They have also requested for assistance regarding the revival of the borehole through the repair of the pump engine for water abstraction.</w:t>
            </w:r>
          </w:p>
        </w:tc>
        <w:tc>
          <w:tcPr>
            <w:tcW w:w="2410" w:type="dxa"/>
            <w:shd w:val="clear" w:color="auto" w:fill="80D219" w:themeFill="accent3" w:themeFillShade="BF"/>
            <w:vAlign w:val="center"/>
          </w:tcPr>
          <w:p w:rsidR="007E1B55" w:rsidRPr="005134A7" w:rsidRDefault="007E1B55" w:rsidP="002B1713">
            <w:pPr>
              <w:rPr>
                <w:rFonts w:ascii="Arial" w:hAnsi="Arial" w:cs="Arial"/>
                <w:sz w:val="16"/>
                <w:szCs w:val="16"/>
              </w:rPr>
            </w:pPr>
            <w:r>
              <w:rPr>
                <w:rFonts w:ascii="Arial" w:hAnsi="Arial" w:cs="Arial"/>
                <w:sz w:val="16"/>
                <w:szCs w:val="16"/>
              </w:rPr>
              <w:t>From the Department of Agriculture the community members involved in the project have requested a continuation of the provision of seeds.</w:t>
            </w:r>
          </w:p>
        </w:tc>
        <w:tc>
          <w:tcPr>
            <w:tcW w:w="1984" w:type="dxa"/>
            <w:shd w:val="clear" w:color="auto" w:fill="80D219" w:themeFill="accent3" w:themeFillShade="BF"/>
            <w:vAlign w:val="center"/>
          </w:tcPr>
          <w:p w:rsidR="007E1B55" w:rsidRPr="005134A7" w:rsidRDefault="007E1B55" w:rsidP="002B1713">
            <w:pPr>
              <w:rPr>
                <w:rFonts w:ascii="Arial" w:hAnsi="Arial" w:cs="Arial"/>
                <w:sz w:val="16"/>
                <w:szCs w:val="16"/>
              </w:rPr>
            </w:pPr>
            <w:r>
              <w:rPr>
                <w:rFonts w:ascii="Arial" w:hAnsi="Arial" w:cs="Arial"/>
                <w:sz w:val="16"/>
                <w:szCs w:val="16"/>
              </w:rPr>
              <w:t>Zabalaza</w:t>
            </w:r>
            <w:r w:rsidR="00EB11CD">
              <w:rPr>
                <w:rFonts w:ascii="Arial" w:hAnsi="Arial" w:cs="Arial"/>
                <w:sz w:val="16"/>
                <w:szCs w:val="16"/>
              </w:rPr>
              <w:t xml:space="preserve"> Community</w:t>
            </w:r>
            <w:r>
              <w:rPr>
                <w:rFonts w:ascii="Arial" w:hAnsi="Arial" w:cs="Arial"/>
                <w:sz w:val="16"/>
                <w:szCs w:val="16"/>
              </w:rPr>
              <w:t xml:space="preserve"> Garden</w:t>
            </w:r>
          </w:p>
        </w:tc>
        <w:tc>
          <w:tcPr>
            <w:tcW w:w="2127" w:type="dxa"/>
            <w:shd w:val="clear" w:color="auto" w:fill="80D219" w:themeFill="accent3" w:themeFillShade="BF"/>
            <w:vAlign w:val="center"/>
          </w:tcPr>
          <w:p w:rsidR="007E1B55" w:rsidRPr="005134A7" w:rsidRDefault="007E1B55" w:rsidP="002B1713">
            <w:pPr>
              <w:rPr>
                <w:rFonts w:ascii="Arial" w:hAnsi="Arial" w:cs="Arial"/>
                <w:sz w:val="16"/>
                <w:szCs w:val="16"/>
              </w:rPr>
            </w:pPr>
            <w:r>
              <w:rPr>
                <w:rFonts w:ascii="Arial" w:hAnsi="Arial" w:cs="Arial"/>
                <w:sz w:val="16"/>
                <w:szCs w:val="16"/>
              </w:rPr>
              <w:t>The project is located in ward 14, in Madadeni Section M, closer to Emaromeni.</w:t>
            </w:r>
          </w:p>
        </w:tc>
        <w:tc>
          <w:tcPr>
            <w:tcW w:w="1984" w:type="dxa"/>
            <w:shd w:val="clear" w:color="auto" w:fill="80D219" w:themeFill="accent3" w:themeFillShade="BF"/>
            <w:vAlign w:val="center"/>
          </w:tcPr>
          <w:p w:rsidR="007E1B55" w:rsidRPr="005134A7" w:rsidRDefault="007E1B55" w:rsidP="002B1713">
            <w:pPr>
              <w:rPr>
                <w:rFonts w:ascii="Arial" w:hAnsi="Arial" w:cs="Arial"/>
                <w:sz w:val="16"/>
                <w:szCs w:val="16"/>
              </w:rPr>
            </w:pPr>
            <w:r>
              <w:rPr>
                <w:rFonts w:ascii="Arial" w:hAnsi="Arial" w:cs="Arial"/>
                <w:sz w:val="16"/>
                <w:szCs w:val="16"/>
              </w:rPr>
              <w:t>The community members of ward 14, particularly those that are poverty stricken.</w:t>
            </w:r>
          </w:p>
        </w:tc>
      </w:tr>
      <w:tr w:rsidR="007E1B55" w:rsidRPr="005134A7" w:rsidTr="00EB11CD">
        <w:trPr>
          <w:trHeight w:val="376"/>
        </w:trPr>
        <w:tc>
          <w:tcPr>
            <w:tcW w:w="384" w:type="dxa"/>
            <w:vMerge/>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7E1B55" w:rsidRPr="00835B66" w:rsidRDefault="007E1B55" w:rsidP="002B1713">
            <w:pPr>
              <w:rPr>
                <w:rFonts w:ascii="Arial" w:hAnsi="Arial" w:cs="Arial"/>
                <w:b/>
                <w:sz w:val="16"/>
                <w:szCs w:val="16"/>
              </w:rPr>
            </w:pPr>
          </w:p>
        </w:tc>
        <w:tc>
          <w:tcPr>
            <w:tcW w:w="1985" w:type="dxa"/>
            <w:shd w:val="clear" w:color="auto" w:fill="80D219" w:themeFill="accent3" w:themeFillShade="BF"/>
            <w:vAlign w:val="center"/>
          </w:tcPr>
          <w:p w:rsidR="007E1B55" w:rsidRDefault="00446B44" w:rsidP="002B1713">
            <w:pPr>
              <w:rPr>
                <w:rFonts w:ascii="Arial" w:hAnsi="Arial" w:cs="Arial"/>
                <w:sz w:val="16"/>
                <w:szCs w:val="16"/>
              </w:rPr>
            </w:pPr>
            <w:r>
              <w:rPr>
                <w:rFonts w:ascii="Arial" w:hAnsi="Arial" w:cs="Arial"/>
                <w:sz w:val="16"/>
                <w:szCs w:val="16"/>
              </w:rPr>
              <w:t xml:space="preserve">The community of ward 14 has already started a community garden that is known as </w:t>
            </w:r>
            <w:r w:rsidR="007E1B55">
              <w:rPr>
                <w:rFonts w:ascii="Arial" w:hAnsi="Arial" w:cs="Arial"/>
                <w:sz w:val="16"/>
                <w:szCs w:val="16"/>
              </w:rPr>
              <w:t>khaya Community Garden</w:t>
            </w:r>
          </w:p>
        </w:tc>
        <w:tc>
          <w:tcPr>
            <w:tcW w:w="2126" w:type="dxa"/>
            <w:shd w:val="clear" w:color="auto" w:fill="80D219" w:themeFill="accent3" w:themeFillShade="BF"/>
            <w:vAlign w:val="center"/>
          </w:tcPr>
          <w:p w:rsidR="007E1B55" w:rsidRDefault="007E1B55" w:rsidP="002657DC">
            <w:pPr>
              <w:pStyle w:val="ListParagraph"/>
              <w:numPr>
                <w:ilvl w:val="0"/>
                <w:numId w:val="3"/>
              </w:numPr>
              <w:rPr>
                <w:rFonts w:ascii="Arial" w:hAnsi="Arial" w:cs="Arial"/>
                <w:sz w:val="16"/>
                <w:szCs w:val="16"/>
              </w:rPr>
            </w:pPr>
            <w:r w:rsidRPr="007E1B55">
              <w:rPr>
                <w:rFonts w:ascii="Arial" w:hAnsi="Arial" w:cs="Arial"/>
                <w:sz w:val="16"/>
                <w:szCs w:val="16"/>
              </w:rPr>
              <w:t>From the municipality the community members involved in the project have indicated that they would like to get assistance regar</w:t>
            </w:r>
            <w:r>
              <w:rPr>
                <w:rFonts w:ascii="Arial" w:hAnsi="Arial" w:cs="Arial"/>
                <w:sz w:val="16"/>
                <w:szCs w:val="16"/>
              </w:rPr>
              <w:t>ding the fencing of the Mkhaya Community</w:t>
            </w:r>
            <w:r w:rsidRPr="007E1B55">
              <w:rPr>
                <w:rFonts w:ascii="Arial" w:hAnsi="Arial" w:cs="Arial"/>
                <w:sz w:val="16"/>
                <w:szCs w:val="16"/>
              </w:rPr>
              <w:t xml:space="preserve"> Garden.</w:t>
            </w:r>
          </w:p>
          <w:p w:rsidR="007E1B55" w:rsidRPr="007E1B55" w:rsidRDefault="007E1B55" w:rsidP="002657DC">
            <w:pPr>
              <w:pStyle w:val="ListParagraph"/>
              <w:numPr>
                <w:ilvl w:val="0"/>
                <w:numId w:val="3"/>
              </w:numPr>
              <w:rPr>
                <w:rFonts w:ascii="Arial" w:hAnsi="Arial" w:cs="Arial"/>
                <w:sz w:val="16"/>
                <w:szCs w:val="16"/>
              </w:rPr>
            </w:pPr>
            <w:r>
              <w:rPr>
                <w:rFonts w:ascii="Arial" w:hAnsi="Arial" w:cs="Arial"/>
                <w:sz w:val="16"/>
                <w:szCs w:val="16"/>
              </w:rPr>
              <w:t>They have also requested for assistance regarding drilling of a borehole for water irrigation purposes.</w:t>
            </w:r>
          </w:p>
        </w:tc>
        <w:tc>
          <w:tcPr>
            <w:tcW w:w="2410" w:type="dxa"/>
            <w:shd w:val="clear" w:color="auto" w:fill="80D219" w:themeFill="accent3" w:themeFillShade="BF"/>
            <w:vAlign w:val="center"/>
          </w:tcPr>
          <w:p w:rsidR="007E1B55" w:rsidRDefault="00EB11CD" w:rsidP="002B1713">
            <w:pPr>
              <w:rPr>
                <w:rFonts w:ascii="Arial" w:hAnsi="Arial" w:cs="Arial"/>
                <w:sz w:val="16"/>
                <w:szCs w:val="16"/>
              </w:rPr>
            </w:pPr>
            <w:r>
              <w:rPr>
                <w:rFonts w:ascii="Arial" w:hAnsi="Arial" w:cs="Arial"/>
                <w:sz w:val="16"/>
                <w:szCs w:val="16"/>
              </w:rPr>
              <w:t>From the Department of Agriculture the community members involved in the project have requested a continuation of the provision of seeds.</w:t>
            </w:r>
          </w:p>
        </w:tc>
        <w:tc>
          <w:tcPr>
            <w:tcW w:w="1984" w:type="dxa"/>
            <w:shd w:val="clear" w:color="auto" w:fill="80D219" w:themeFill="accent3" w:themeFillShade="BF"/>
            <w:vAlign w:val="center"/>
          </w:tcPr>
          <w:p w:rsidR="007E1B55" w:rsidRDefault="00EB11CD" w:rsidP="002B1713">
            <w:pPr>
              <w:rPr>
                <w:rFonts w:ascii="Arial" w:hAnsi="Arial" w:cs="Arial"/>
                <w:sz w:val="16"/>
                <w:szCs w:val="16"/>
              </w:rPr>
            </w:pPr>
            <w:r>
              <w:rPr>
                <w:rFonts w:ascii="Arial" w:hAnsi="Arial" w:cs="Arial"/>
                <w:sz w:val="16"/>
                <w:szCs w:val="16"/>
              </w:rPr>
              <w:t>MkhayaCommunty Garden</w:t>
            </w:r>
          </w:p>
        </w:tc>
        <w:tc>
          <w:tcPr>
            <w:tcW w:w="2127" w:type="dxa"/>
            <w:shd w:val="clear" w:color="auto" w:fill="80D219" w:themeFill="accent3" w:themeFillShade="BF"/>
            <w:vAlign w:val="center"/>
          </w:tcPr>
          <w:p w:rsidR="007E1B55" w:rsidRDefault="00EB11CD" w:rsidP="002B1713">
            <w:pPr>
              <w:rPr>
                <w:rFonts w:ascii="Arial" w:hAnsi="Arial" w:cs="Arial"/>
                <w:sz w:val="16"/>
                <w:szCs w:val="16"/>
              </w:rPr>
            </w:pPr>
            <w:r>
              <w:rPr>
                <w:rFonts w:ascii="Arial" w:hAnsi="Arial" w:cs="Arial"/>
                <w:sz w:val="16"/>
                <w:szCs w:val="16"/>
              </w:rPr>
              <w:t>The project is located in ward 14, Madadeni N</w:t>
            </w:r>
          </w:p>
        </w:tc>
        <w:tc>
          <w:tcPr>
            <w:tcW w:w="1984" w:type="dxa"/>
            <w:shd w:val="clear" w:color="auto" w:fill="80D219" w:themeFill="accent3" w:themeFillShade="BF"/>
            <w:vAlign w:val="center"/>
          </w:tcPr>
          <w:p w:rsidR="007E1B55" w:rsidRDefault="00EB11CD" w:rsidP="002B1713">
            <w:pPr>
              <w:rPr>
                <w:rFonts w:ascii="Arial" w:hAnsi="Arial" w:cs="Arial"/>
                <w:sz w:val="16"/>
                <w:szCs w:val="16"/>
              </w:rPr>
            </w:pPr>
            <w:r>
              <w:rPr>
                <w:rFonts w:ascii="Arial" w:hAnsi="Arial" w:cs="Arial"/>
                <w:sz w:val="16"/>
                <w:szCs w:val="16"/>
              </w:rPr>
              <w:t>The community members of ward 14, particularly those that are poverty stricken.</w:t>
            </w:r>
          </w:p>
        </w:tc>
      </w:tr>
      <w:tr w:rsidR="002332F6" w:rsidRPr="005134A7" w:rsidTr="00EB11CD">
        <w:trPr>
          <w:trHeight w:val="801"/>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2332F6" w:rsidRPr="005134A7" w:rsidRDefault="002332F6" w:rsidP="002B1713">
            <w:pPr>
              <w:ind w:left="360"/>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F15B67" w:rsidRPr="005134A7" w:rsidTr="00F15B67">
        <w:trPr>
          <w:trHeight w:val="945"/>
        </w:trPr>
        <w:tc>
          <w:tcPr>
            <w:tcW w:w="384" w:type="dxa"/>
            <w:vMerge w:val="restart"/>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F15B67" w:rsidRPr="00835B66" w:rsidRDefault="00F15B67" w:rsidP="002B1713">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r w:rsidRPr="00EB11CD">
              <w:rPr>
                <w:rFonts w:ascii="Arial" w:hAnsi="Arial" w:cs="Arial"/>
                <w:sz w:val="16"/>
                <w:szCs w:val="16"/>
              </w:rPr>
              <w:t>Training of the elderly</w:t>
            </w:r>
            <w:r>
              <w:rPr>
                <w:rFonts w:ascii="Arial" w:hAnsi="Arial" w:cs="Arial"/>
                <w:sz w:val="16"/>
                <w:szCs w:val="16"/>
              </w:rPr>
              <w:t xml:space="preserve"> through exercises that are meant to</w:t>
            </w:r>
            <w:r w:rsidRPr="00EB11CD">
              <w:rPr>
                <w:rFonts w:ascii="Arial" w:hAnsi="Arial" w:cs="Arial"/>
                <w:sz w:val="16"/>
                <w:szCs w:val="16"/>
              </w:rPr>
              <w:t xml:space="preserve"> keep the</w:t>
            </w:r>
            <w:r>
              <w:rPr>
                <w:rFonts w:ascii="Arial" w:hAnsi="Arial" w:cs="Arial"/>
                <w:sz w:val="16"/>
                <w:szCs w:val="16"/>
              </w:rPr>
              <w:t>m healthy and fit, and prolong their lifespan.</w:t>
            </w:r>
          </w:p>
        </w:tc>
        <w:tc>
          <w:tcPr>
            <w:tcW w:w="2126" w:type="dxa"/>
            <w:shd w:val="clear" w:color="auto" w:fill="80D219" w:themeFill="accent3" w:themeFillShade="BF"/>
            <w:vAlign w:val="center"/>
          </w:tcPr>
          <w:p w:rsidR="00F15B67" w:rsidRPr="005134A7" w:rsidRDefault="00F15B67" w:rsidP="002B1713">
            <w:pPr>
              <w:rPr>
                <w:rFonts w:ascii="Arial" w:hAnsi="Arial" w:cs="Arial"/>
                <w:sz w:val="16"/>
                <w:szCs w:val="16"/>
              </w:rPr>
            </w:pPr>
            <w:r>
              <w:rPr>
                <w:rFonts w:ascii="Arial" w:hAnsi="Arial" w:cs="Arial"/>
                <w:sz w:val="16"/>
                <w:szCs w:val="16"/>
              </w:rPr>
              <w:t>Improved maintenance of training facilities used for such purposes which is the local community soccer field.</w:t>
            </w:r>
          </w:p>
        </w:tc>
        <w:tc>
          <w:tcPr>
            <w:tcW w:w="2410" w:type="dxa"/>
            <w:shd w:val="clear" w:color="auto" w:fill="80D219" w:themeFill="accent3" w:themeFillShade="BF"/>
            <w:vAlign w:val="center"/>
          </w:tcPr>
          <w:p w:rsidR="00F15B67" w:rsidRPr="005134A7" w:rsidRDefault="00F15B67" w:rsidP="002B1713">
            <w:pPr>
              <w:rPr>
                <w:rFonts w:ascii="Arial" w:hAnsi="Arial" w:cs="Arial"/>
                <w:sz w:val="16"/>
                <w:szCs w:val="16"/>
              </w:rPr>
            </w:pPr>
            <w:r>
              <w:rPr>
                <w:rFonts w:ascii="Arial" w:hAnsi="Arial" w:cs="Arial"/>
                <w:sz w:val="16"/>
                <w:szCs w:val="16"/>
              </w:rPr>
              <w:t>From the Department of Sports the community members involved in the project have requested to be provided with the relevant equipment which will be used for the training of the elderly i.e. soccer balls, cones, skipping ropes etc.</w:t>
            </w: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r>
              <w:rPr>
                <w:rFonts w:ascii="Arial" w:hAnsi="Arial" w:cs="Arial"/>
                <w:sz w:val="16"/>
                <w:szCs w:val="16"/>
              </w:rPr>
              <w:t>ElangeniHardcore Fitness Club.</w:t>
            </w:r>
          </w:p>
        </w:tc>
        <w:tc>
          <w:tcPr>
            <w:tcW w:w="2127" w:type="dxa"/>
            <w:shd w:val="clear" w:color="auto" w:fill="80D219" w:themeFill="accent3" w:themeFillShade="BF"/>
            <w:vAlign w:val="center"/>
          </w:tcPr>
          <w:p w:rsidR="00F15B67" w:rsidRPr="005134A7" w:rsidRDefault="00F15B67" w:rsidP="002B1713">
            <w:pPr>
              <w:rPr>
                <w:rFonts w:ascii="Arial" w:hAnsi="Arial" w:cs="Arial"/>
                <w:sz w:val="16"/>
                <w:szCs w:val="16"/>
              </w:rPr>
            </w:pPr>
            <w:r>
              <w:rPr>
                <w:rFonts w:ascii="Arial" w:hAnsi="Arial" w:cs="Arial"/>
                <w:sz w:val="16"/>
                <w:szCs w:val="16"/>
              </w:rPr>
              <w:t>Ward 14, Madadeni Section N, at the soccer field.</w:t>
            </w: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r>
              <w:rPr>
                <w:rFonts w:ascii="Arial" w:hAnsi="Arial" w:cs="Arial"/>
                <w:sz w:val="16"/>
                <w:szCs w:val="16"/>
              </w:rPr>
              <w:t>The elderly people of ward 14.</w:t>
            </w:r>
          </w:p>
        </w:tc>
      </w:tr>
      <w:tr w:rsidR="00F15B67" w:rsidRPr="005134A7" w:rsidTr="00EB11CD">
        <w:trPr>
          <w:trHeight w:val="945"/>
        </w:trPr>
        <w:tc>
          <w:tcPr>
            <w:tcW w:w="384" w:type="dxa"/>
            <w:vMerge/>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F15B67" w:rsidRPr="00835B66" w:rsidRDefault="00F15B67" w:rsidP="002B1713">
            <w:pPr>
              <w:rPr>
                <w:rFonts w:ascii="Arial" w:hAnsi="Arial" w:cs="Arial"/>
                <w:b/>
                <w:sz w:val="16"/>
                <w:szCs w:val="16"/>
              </w:rPr>
            </w:pP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r w:rsidRPr="00EB11CD">
              <w:rPr>
                <w:rFonts w:ascii="Arial" w:hAnsi="Arial" w:cs="Arial"/>
                <w:sz w:val="16"/>
                <w:szCs w:val="16"/>
              </w:rPr>
              <w:t>Training of the elderly</w:t>
            </w:r>
            <w:r>
              <w:rPr>
                <w:rFonts w:ascii="Arial" w:hAnsi="Arial" w:cs="Arial"/>
                <w:sz w:val="16"/>
                <w:szCs w:val="16"/>
              </w:rPr>
              <w:t xml:space="preserve"> and the youth through exercises that are meant to maintain a healthy and fit society with a prolonged lifespan.</w:t>
            </w:r>
          </w:p>
        </w:tc>
        <w:tc>
          <w:tcPr>
            <w:tcW w:w="2126" w:type="dxa"/>
            <w:shd w:val="clear" w:color="auto" w:fill="80D219" w:themeFill="accent3" w:themeFillShade="BF"/>
            <w:vAlign w:val="center"/>
          </w:tcPr>
          <w:p w:rsidR="00F15B67" w:rsidRDefault="00F15B67" w:rsidP="002B1713">
            <w:pPr>
              <w:rPr>
                <w:rFonts w:ascii="Arial" w:hAnsi="Arial" w:cs="Arial"/>
                <w:sz w:val="16"/>
                <w:szCs w:val="16"/>
              </w:rPr>
            </w:pPr>
            <w:r>
              <w:rPr>
                <w:rFonts w:ascii="Arial" w:hAnsi="Arial" w:cs="Arial"/>
                <w:sz w:val="16"/>
                <w:szCs w:val="16"/>
              </w:rPr>
              <w:t>Provision of access to facilities for training purposes.</w:t>
            </w:r>
          </w:p>
        </w:tc>
        <w:tc>
          <w:tcPr>
            <w:tcW w:w="2410" w:type="dxa"/>
            <w:shd w:val="clear" w:color="auto" w:fill="80D219" w:themeFill="accent3" w:themeFillShade="BF"/>
            <w:vAlign w:val="center"/>
          </w:tcPr>
          <w:p w:rsidR="00F15B67" w:rsidRDefault="00F15B67" w:rsidP="002B1713">
            <w:pPr>
              <w:rPr>
                <w:rFonts w:ascii="Arial" w:hAnsi="Arial" w:cs="Arial"/>
                <w:sz w:val="16"/>
                <w:szCs w:val="16"/>
              </w:rPr>
            </w:pPr>
            <w:r>
              <w:rPr>
                <w:rFonts w:ascii="Arial" w:hAnsi="Arial" w:cs="Arial"/>
                <w:sz w:val="16"/>
                <w:szCs w:val="16"/>
              </w:rPr>
              <w:t>From the Department of Sports the community members involved in the project have requested to be provided with the relevant equipment which will be used for the training of the elderly i.e. soccer balls, cones, skipping ropes etc.</w:t>
            </w: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r>
              <w:rPr>
                <w:rFonts w:ascii="Arial" w:hAnsi="Arial" w:cs="Arial"/>
                <w:sz w:val="16"/>
                <w:szCs w:val="16"/>
              </w:rPr>
              <w:t>ImizamoYabadala</w:t>
            </w:r>
          </w:p>
        </w:tc>
        <w:tc>
          <w:tcPr>
            <w:tcW w:w="2127" w:type="dxa"/>
            <w:shd w:val="clear" w:color="auto" w:fill="80D219" w:themeFill="accent3" w:themeFillShade="BF"/>
            <w:vAlign w:val="center"/>
          </w:tcPr>
          <w:p w:rsidR="00F15B67" w:rsidRDefault="00F15B67" w:rsidP="002B1713">
            <w:pPr>
              <w:rPr>
                <w:rFonts w:ascii="Arial" w:hAnsi="Arial" w:cs="Arial"/>
                <w:sz w:val="16"/>
                <w:szCs w:val="16"/>
              </w:rPr>
            </w:pPr>
            <w:r>
              <w:rPr>
                <w:rFonts w:ascii="Arial" w:hAnsi="Arial" w:cs="Arial"/>
                <w:sz w:val="16"/>
                <w:szCs w:val="16"/>
              </w:rPr>
              <w:t>Ward 14, Madadeni Section M.</w:t>
            </w: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r>
              <w:rPr>
                <w:rFonts w:ascii="Arial" w:hAnsi="Arial" w:cs="Arial"/>
                <w:sz w:val="16"/>
                <w:szCs w:val="16"/>
              </w:rPr>
              <w:t>Both the youth and the elderly people with ward 14.</w:t>
            </w:r>
          </w:p>
        </w:tc>
      </w:tr>
      <w:tr w:rsidR="00446B44" w:rsidRPr="005134A7" w:rsidTr="00446B44">
        <w:trPr>
          <w:trHeight w:val="1410"/>
        </w:trPr>
        <w:tc>
          <w:tcPr>
            <w:tcW w:w="384" w:type="dxa"/>
            <w:vMerge w:val="restart"/>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446B44" w:rsidRPr="00835B66" w:rsidRDefault="00446B44" w:rsidP="002B1713">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446B44" w:rsidRPr="00F15B67" w:rsidRDefault="00446B44" w:rsidP="002B1713">
            <w:pPr>
              <w:rPr>
                <w:rFonts w:ascii="Arial" w:hAnsi="Arial" w:cs="Arial"/>
                <w:sz w:val="16"/>
                <w:szCs w:val="16"/>
              </w:rPr>
            </w:pPr>
            <w:r>
              <w:rPr>
                <w:rFonts w:ascii="Arial" w:hAnsi="Arial" w:cs="Arial"/>
                <w:sz w:val="16"/>
                <w:szCs w:val="16"/>
              </w:rPr>
              <w:t>Provision extra-learning lessons for the youth of the ward.</w:t>
            </w:r>
          </w:p>
        </w:tc>
        <w:tc>
          <w:tcPr>
            <w:tcW w:w="2126" w:type="dxa"/>
            <w:shd w:val="clear" w:color="auto" w:fill="FFC000"/>
            <w:vAlign w:val="center"/>
          </w:tcPr>
          <w:p w:rsidR="00446B44" w:rsidRPr="005134A7" w:rsidRDefault="00446B44" w:rsidP="002B1713">
            <w:pPr>
              <w:rPr>
                <w:rFonts w:ascii="Arial" w:hAnsi="Arial" w:cs="Arial"/>
                <w:sz w:val="16"/>
                <w:szCs w:val="16"/>
              </w:rPr>
            </w:pPr>
            <w:r>
              <w:rPr>
                <w:rFonts w:ascii="Arial" w:hAnsi="Arial" w:cs="Arial"/>
                <w:sz w:val="16"/>
                <w:szCs w:val="16"/>
              </w:rPr>
              <w:t>Awarding of bursaries and the provision of reading material within existing libraries.</w:t>
            </w:r>
          </w:p>
        </w:tc>
        <w:tc>
          <w:tcPr>
            <w:tcW w:w="2410" w:type="dxa"/>
            <w:shd w:val="clear" w:color="auto" w:fill="FFC000"/>
            <w:vAlign w:val="center"/>
          </w:tcPr>
          <w:p w:rsidR="00446B44" w:rsidRDefault="00446B44" w:rsidP="002657DC">
            <w:pPr>
              <w:pStyle w:val="ListParagraph"/>
              <w:numPr>
                <w:ilvl w:val="0"/>
                <w:numId w:val="3"/>
              </w:numPr>
              <w:rPr>
                <w:rFonts w:ascii="Arial" w:hAnsi="Arial" w:cs="Arial"/>
                <w:sz w:val="16"/>
                <w:szCs w:val="16"/>
              </w:rPr>
            </w:pPr>
            <w:r>
              <w:rPr>
                <w:rFonts w:ascii="Arial" w:hAnsi="Arial" w:cs="Arial"/>
                <w:sz w:val="16"/>
                <w:szCs w:val="16"/>
              </w:rPr>
              <w:t>From the Department of Education the members of the community have requested for the allocation of Maths and Science teachers for extra lessons on Saturday.</w:t>
            </w:r>
          </w:p>
          <w:p w:rsidR="00446B44" w:rsidRDefault="00446B44" w:rsidP="002657DC">
            <w:pPr>
              <w:pStyle w:val="ListParagraph"/>
              <w:numPr>
                <w:ilvl w:val="0"/>
                <w:numId w:val="3"/>
              </w:numPr>
              <w:rPr>
                <w:rFonts w:ascii="Arial" w:hAnsi="Arial" w:cs="Arial"/>
                <w:sz w:val="16"/>
                <w:szCs w:val="16"/>
              </w:rPr>
            </w:pPr>
            <w:r>
              <w:rPr>
                <w:rFonts w:ascii="Arial" w:hAnsi="Arial" w:cs="Arial"/>
                <w:sz w:val="16"/>
                <w:szCs w:val="16"/>
              </w:rPr>
              <w:t>To provide additional reading material in the existing libraries.</w:t>
            </w:r>
          </w:p>
          <w:p w:rsidR="00446B44" w:rsidRPr="00B96953" w:rsidRDefault="00446B44" w:rsidP="002657DC">
            <w:pPr>
              <w:pStyle w:val="ListParagraph"/>
              <w:numPr>
                <w:ilvl w:val="0"/>
                <w:numId w:val="3"/>
              </w:numPr>
              <w:rPr>
                <w:rFonts w:ascii="Arial" w:hAnsi="Arial" w:cs="Arial"/>
                <w:sz w:val="16"/>
                <w:szCs w:val="16"/>
              </w:rPr>
            </w:pPr>
            <w:r>
              <w:rPr>
                <w:rFonts w:ascii="Arial" w:hAnsi="Arial" w:cs="Arial"/>
                <w:sz w:val="16"/>
                <w:szCs w:val="16"/>
              </w:rPr>
              <w:t>Provision of access to schools on weekends for use for such purposes.</w:t>
            </w:r>
          </w:p>
        </w:tc>
        <w:tc>
          <w:tcPr>
            <w:tcW w:w="1984" w:type="dxa"/>
            <w:shd w:val="clear" w:color="auto" w:fill="FFC000"/>
            <w:vAlign w:val="center"/>
          </w:tcPr>
          <w:p w:rsidR="00446B44" w:rsidRPr="005134A7" w:rsidRDefault="00446B44" w:rsidP="002B1713">
            <w:pPr>
              <w:rPr>
                <w:rFonts w:ascii="Arial" w:hAnsi="Arial" w:cs="Arial"/>
                <w:sz w:val="16"/>
                <w:szCs w:val="16"/>
              </w:rPr>
            </w:pPr>
            <w:r>
              <w:rPr>
                <w:rFonts w:ascii="Arial" w:hAnsi="Arial" w:cs="Arial"/>
                <w:sz w:val="16"/>
                <w:szCs w:val="16"/>
              </w:rPr>
              <w:t>FundelaIngomuso</w:t>
            </w:r>
          </w:p>
        </w:tc>
        <w:tc>
          <w:tcPr>
            <w:tcW w:w="2127" w:type="dxa"/>
            <w:shd w:val="clear" w:color="auto" w:fill="FFC000"/>
            <w:vAlign w:val="center"/>
          </w:tcPr>
          <w:p w:rsidR="00446B44" w:rsidRPr="005134A7" w:rsidRDefault="00446B44" w:rsidP="002B1713">
            <w:pPr>
              <w:rPr>
                <w:rFonts w:ascii="Arial" w:hAnsi="Arial" w:cs="Arial"/>
                <w:sz w:val="16"/>
                <w:szCs w:val="16"/>
              </w:rPr>
            </w:pPr>
            <w:r>
              <w:rPr>
                <w:rFonts w:ascii="Arial" w:hAnsi="Arial" w:cs="Arial"/>
                <w:sz w:val="16"/>
                <w:szCs w:val="16"/>
              </w:rPr>
              <w:t>The programme will be conducted with the existing school facilities of ward 14.</w:t>
            </w:r>
          </w:p>
        </w:tc>
        <w:tc>
          <w:tcPr>
            <w:tcW w:w="1984" w:type="dxa"/>
            <w:shd w:val="clear" w:color="auto" w:fill="FFC000"/>
            <w:vAlign w:val="center"/>
          </w:tcPr>
          <w:p w:rsidR="00446B44" w:rsidRPr="005134A7" w:rsidRDefault="00446B44" w:rsidP="002B1713">
            <w:pPr>
              <w:rPr>
                <w:rFonts w:ascii="Arial" w:hAnsi="Arial" w:cs="Arial"/>
                <w:sz w:val="16"/>
                <w:szCs w:val="16"/>
              </w:rPr>
            </w:pPr>
            <w:r>
              <w:rPr>
                <w:rFonts w:ascii="Arial" w:hAnsi="Arial" w:cs="Arial"/>
                <w:sz w:val="16"/>
                <w:szCs w:val="16"/>
              </w:rPr>
              <w:t>The youth of Newcastle</w:t>
            </w:r>
          </w:p>
        </w:tc>
      </w:tr>
      <w:tr w:rsidR="00446B44" w:rsidRPr="005134A7" w:rsidTr="00F15B67">
        <w:trPr>
          <w:trHeight w:val="1410"/>
        </w:trPr>
        <w:tc>
          <w:tcPr>
            <w:tcW w:w="384" w:type="dxa"/>
            <w:vMerge/>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446B44" w:rsidRPr="00835B66" w:rsidRDefault="00446B44" w:rsidP="002B1713">
            <w:pPr>
              <w:rPr>
                <w:rFonts w:ascii="Arial" w:hAnsi="Arial" w:cs="Arial"/>
                <w:b/>
                <w:sz w:val="16"/>
                <w:szCs w:val="16"/>
              </w:rPr>
            </w:pPr>
          </w:p>
        </w:tc>
        <w:tc>
          <w:tcPr>
            <w:tcW w:w="1985" w:type="dxa"/>
            <w:shd w:val="clear" w:color="auto" w:fill="FFC000"/>
            <w:vAlign w:val="center"/>
          </w:tcPr>
          <w:p w:rsidR="00446B44" w:rsidRDefault="00446B44" w:rsidP="002B1713">
            <w:pPr>
              <w:rPr>
                <w:rFonts w:ascii="Arial" w:hAnsi="Arial" w:cs="Arial"/>
                <w:sz w:val="16"/>
                <w:szCs w:val="16"/>
              </w:rPr>
            </w:pPr>
            <w:r>
              <w:rPr>
                <w:rFonts w:ascii="Arial" w:hAnsi="Arial" w:cs="Arial"/>
                <w:sz w:val="16"/>
                <w:szCs w:val="16"/>
              </w:rPr>
              <w:t>Establis</w:t>
            </w:r>
            <w:r w:rsidR="00143C49">
              <w:rPr>
                <w:rFonts w:ascii="Arial" w:hAnsi="Arial" w:cs="Arial"/>
                <w:sz w:val="16"/>
                <w:szCs w:val="16"/>
              </w:rPr>
              <w:t>hment of an ABET (Adult Basic Education and Training) locally.</w:t>
            </w:r>
          </w:p>
        </w:tc>
        <w:tc>
          <w:tcPr>
            <w:tcW w:w="2126" w:type="dxa"/>
            <w:shd w:val="clear" w:color="auto" w:fill="FFC000"/>
            <w:vAlign w:val="center"/>
          </w:tcPr>
          <w:p w:rsidR="00446B44" w:rsidRDefault="00D72364" w:rsidP="002B1713">
            <w:pPr>
              <w:rPr>
                <w:rFonts w:ascii="Arial" w:hAnsi="Arial" w:cs="Arial"/>
                <w:sz w:val="16"/>
                <w:szCs w:val="16"/>
              </w:rPr>
            </w:pPr>
            <w:r>
              <w:rPr>
                <w:rFonts w:ascii="Arial" w:hAnsi="Arial" w:cs="Arial"/>
                <w:sz w:val="16"/>
                <w:szCs w:val="16"/>
              </w:rPr>
              <w:t>Provision of books for the required learning material.</w:t>
            </w:r>
          </w:p>
        </w:tc>
        <w:tc>
          <w:tcPr>
            <w:tcW w:w="2410" w:type="dxa"/>
            <w:shd w:val="clear" w:color="auto" w:fill="FFC000"/>
            <w:vAlign w:val="center"/>
          </w:tcPr>
          <w:p w:rsidR="00446B44" w:rsidRDefault="00D72364" w:rsidP="002657DC">
            <w:pPr>
              <w:pStyle w:val="ListParagraph"/>
              <w:numPr>
                <w:ilvl w:val="0"/>
                <w:numId w:val="3"/>
              </w:numPr>
              <w:rPr>
                <w:rFonts w:ascii="Arial" w:hAnsi="Arial" w:cs="Arial"/>
                <w:sz w:val="16"/>
                <w:szCs w:val="16"/>
              </w:rPr>
            </w:pPr>
            <w:r>
              <w:rPr>
                <w:rFonts w:ascii="Arial" w:hAnsi="Arial" w:cs="Arial"/>
                <w:sz w:val="16"/>
                <w:szCs w:val="16"/>
              </w:rPr>
              <w:t>The Department of Education to provide access to the existing school facilities for the purposes of conducting ABET.</w:t>
            </w:r>
          </w:p>
          <w:p w:rsidR="00D72364" w:rsidRDefault="00D72364" w:rsidP="002657DC">
            <w:pPr>
              <w:pStyle w:val="ListParagraph"/>
              <w:numPr>
                <w:ilvl w:val="0"/>
                <w:numId w:val="3"/>
              </w:numPr>
              <w:rPr>
                <w:rFonts w:ascii="Arial" w:hAnsi="Arial" w:cs="Arial"/>
                <w:sz w:val="16"/>
                <w:szCs w:val="16"/>
              </w:rPr>
            </w:pPr>
            <w:r>
              <w:rPr>
                <w:rFonts w:ascii="Arial" w:hAnsi="Arial" w:cs="Arial"/>
                <w:sz w:val="16"/>
                <w:szCs w:val="16"/>
              </w:rPr>
              <w:t>Provision of books for the required learning material, and also the provision of exercise books and pens as part of the tools and equipment.</w:t>
            </w:r>
          </w:p>
        </w:tc>
        <w:tc>
          <w:tcPr>
            <w:tcW w:w="1984" w:type="dxa"/>
            <w:shd w:val="clear" w:color="auto" w:fill="FFC000"/>
            <w:vAlign w:val="center"/>
          </w:tcPr>
          <w:p w:rsidR="00446B44" w:rsidRDefault="00D72364" w:rsidP="002B1713">
            <w:pPr>
              <w:rPr>
                <w:rFonts w:ascii="Arial" w:hAnsi="Arial" w:cs="Arial"/>
                <w:sz w:val="16"/>
                <w:szCs w:val="16"/>
              </w:rPr>
            </w:pPr>
            <w:r>
              <w:rPr>
                <w:rFonts w:ascii="Arial" w:hAnsi="Arial" w:cs="Arial"/>
                <w:sz w:val="16"/>
                <w:szCs w:val="16"/>
              </w:rPr>
              <w:t>AkugugwaEmfundweni</w:t>
            </w:r>
          </w:p>
        </w:tc>
        <w:tc>
          <w:tcPr>
            <w:tcW w:w="2127" w:type="dxa"/>
            <w:shd w:val="clear" w:color="auto" w:fill="FFC000"/>
            <w:vAlign w:val="center"/>
          </w:tcPr>
          <w:p w:rsidR="00446B44" w:rsidRDefault="00D72364" w:rsidP="002B1713">
            <w:pPr>
              <w:rPr>
                <w:rFonts w:ascii="Arial" w:hAnsi="Arial" w:cs="Arial"/>
                <w:sz w:val="16"/>
                <w:szCs w:val="16"/>
              </w:rPr>
            </w:pPr>
            <w:r>
              <w:rPr>
                <w:rFonts w:ascii="Arial" w:hAnsi="Arial" w:cs="Arial"/>
                <w:sz w:val="16"/>
                <w:szCs w:val="16"/>
              </w:rPr>
              <w:t xml:space="preserve">The programme will be conducted with the existing school facilities of ward 14. </w:t>
            </w:r>
          </w:p>
        </w:tc>
        <w:tc>
          <w:tcPr>
            <w:tcW w:w="1984" w:type="dxa"/>
            <w:shd w:val="clear" w:color="auto" w:fill="FFC000"/>
            <w:vAlign w:val="center"/>
          </w:tcPr>
          <w:p w:rsidR="00446B44" w:rsidRDefault="00D72364" w:rsidP="002B1713">
            <w:pPr>
              <w:rPr>
                <w:rFonts w:ascii="Arial" w:hAnsi="Arial" w:cs="Arial"/>
                <w:sz w:val="16"/>
                <w:szCs w:val="16"/>
              </w:rPr>
            </w:pPr>
            <w:r>
              <w:rPr>
                <w:rFonts w:ascii="Arial" w:hAnsi="Arial" w:cs="Arial"/>
                <w:sz w:val="16"/>
                <w:szCs w:val="16"/>
              </w:rPr>
              <w:t>The elderly within Newcastle.</w:t>
            </w:r>
          </w:p>
        </w:tc>
      </w:tr>
      <w:tr w:rsidR="0080687A" w:rsidRPr="005134A7" w:rsidTr="0080687A">
        <w:trPr>
          <w:trHeight w:val="765"/>
        </w:trPr>
        <w:tc>
          <w:tcPr>
            <w:tcW w:w="384" w:type="dxa"/>
            <w:vMerge w:val="restart"/>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p w:rsidR="0080687A" w:rsidRPr="007D16F2" w:rsidRDefault="0080687A" w:rsidP="002B1713"/>
        </w:tc>
        <w:tc>
          <w:tcPr>
            <w:tcW w:w="2694" w:type="dxa"/>
            <w:vMerge w:val="restart"/>
            <w:shd w:val="clear" w:color="auto" w:fill="80D219" w:themeFill="accent3" w:themeFillShade="BF"/>
            <w:vAlign w:val="center"/>
          </w:tcPr>
          <w:p w:rsidR="0080687A" w:rsidRPr="00835B66" w:rsidRDefault="0080687A" w:rsidP="002B1713">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0687A" w:rsidRPr="007D16F2" w:rsidRDefault="0080687A" w:rsidP="002B1713">
            <w:pPr>
              <w:rPr>
                <w:rFonts w:ascii="Arial" w:hAnsi="Arial" w:cs="Arial"/>
                <w:sz w:val="16"/>
                <w:szCs w:val="16"/>
              </w:rPr>
            </w:pPr>
            <w:r>
              <w:rPr>
                <w:rFonts w:ascii="Arial" w:hAnsi="Arial" w:cs="Arial"/>
                <w:sz w:val="16"/>
                <w:szCs w:val="16"/>
              </w:rPr>
              <w:t>To initiate a program towards women empowerment through education and career guidance.</w:t>
            </w: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r w:rsidRPr="007D16F2">
              <w:rPr>
                <w:rFonts w:ascii="Arial" w:hAnsi="Arial" w:cs="Arial"/>
                <w:sz w:val="16"/>
                <w:szCs w:val="16"/>
              </w:rPr>
              <w:t>The Mayor to request female officials employed in high positions to empower the youth through motivational speaking and career guidance.</w:t>
            </w: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r>
              <w:rPr>
                <w:rFonts w:ascii="Arial" w:hAnsi="Arial" w:cs="Arial"/>
                <w:sz w:val="16"/>
                <w:szCs w:val="16"/>
              </w:rPr>
              <w:t>Funding from NYDA for those that have a desire to be entrepreneurs.</w:t>
            </w:r>
          </w:p>
          <w:p w:rsidR="0080687A" w:rsidRPr="007D16F2" w:rsidRDefault="0080687A" w:rsidP="002657DC">
            <w:pPr>
              <w:pStyle w:val="ListParagraph"/>
              <w:numPr>
                <w:ilvl w:val="0"/>
                <w:numId w:val="3"/>
              </w:numPr>
              <w:rPr>
                <w:rFonts w:ascii="Arial" w:hAnsi="Arial" w:cs="Arial"/>
                <w:sz w:val="16"/>
                <w:szCs w:val="16"/>
              </w:rPr>
            </w:pPr>
            <w:r>
              <w:rPr>
                <w:rFonts w:ascii="Arial" w:hAnsi="Arial" w:cs="Arial"/>
                <w:sz w:val="16"/>
                <w:szCs w:val="16"/>
              </w:rPr>
              <w:t>Education on Supply Chain in order to assist the achievement of Radical Economic Transformation.</w:t>
            </w: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r>
              <w:rPr>
                <w:rFonts w:ascii="Arial" w:hAnsi="Arial" w:cs="Arial"/>
                <w:sz w:val="16"/>
                <w:szCs w:val="16"/>
              </w:rPr>
              <w:t>Women Making Changes</w:t>
            </w:r>
          </w:p>
        </w:tc>
        <w:tc>
          <w:tcPr>
            <w:tcW w:w="2127" w:type="dxa"/>
            <w:shd w:val="clear" w:color="auto" w:fill="80D219" w:themeFill="accent3" w:themeFillShade="BF"/>
            <w:vAlign w:val="center"/>
          </w:tcPr>
          <w:p w:rsidR="0080687A" w:rsidRPr="005134A7" w:rsidRDefault="0080687A" w:rsidP="002B1713">
            <w:pPr>
              <w:rPr>
                <w:rFonts w:ascii="Arial" w:hAnsi="Arial" w:cs="Arial"/>
                <w:sz w:val="16"/>
                <w:szCs w:val="16"/>
              </w:rPr>
            </w:pPr>
            <w:r>
              <w:rPr>
                <w:rFonts w:ascii="Arial" w:hAnsi="Arial" w:cs="Arial"/>
                <w:sz w:val="16"/>
                <w:szCs w:val="16"/>
              </w:rPr>
              <w:t>The programme will be conducted with the existing school facilities of ward 14.</w:t>
            </w: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r>
              <w:rPr>
                <w:rFonts w:ascii="Arial" w:hAnsi="Arial" w:cs="Arial"/>
                <w:sz w:val="16"/>
                <w:szCs w:val="16"/>
              </w:rPr>
              <w:t>Females within Newcastle.</w:t>
            </w:r>
          </w:p>
        </w:tc>
      </w:tr>
      <w:tr w:rsidR="0080687A" w:rsidRPr="005134A7" w:rsidTr="0080687A">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To initiate a program on career guidance to women in schools.</w:t>
            </w: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r w:rsidRPr="007D16F2">
              <w:rPr>
                <w:rFonts w:ascii="Arial" w:hAnsi="Arial" w:cs="Arial"/>
                <w:sz w:val="16"/>
                <w:szCs w:val="16"/>
              </w:rPr>
              <w:t>The Mayor to request female officials employed in high positions to empower the youth</w:t>
            </w:r>
            <w:r>
              <w:rPr>
                <w:rFonts w:ascii="Arial" w:hAnsi="Arial" w:cs="Arial"/>
                <w:sz w:val="16"/>
                <w:szCs w:val="16"/>
              </w:rPr>
              <w:t xml:space="preserve"> in schools</w:t>
            </w:r>
            <w:r w:rsidRPr="007D16F2">
              <w:rPr>
                <w:rFonts w:ascii="Arial" w:hAnsi="Arial" w:cs="Arial"/>
                <w:sz w:val="16"/>
                <w:szCs w:val="16"/>
              </w:rPr>
              <w:t xml:space="preserve"> through motivational speaking and career guidance.</w:t>
            </w: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r>
              <w:rPr>
                <w:rFonts w:ascii="Arial" w:hAnsi="Arial" w:cs="Arial"/>
                <w:sz w:val="16"/>
                <w:szCs w:val="16"/>
              </w:rPr>
              <w:t>The Department of Education to prioritise bursaries towards women empowerment.</w:t>
            </w: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Amantombazane Convention</w:t>
            </w:r>
          </w:p>
        </w:tc>
        <w:tc>
          <w:tcPr>
            <w:tcW w:w="2127"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The programme will be conducted with the existing school facilities of ward 14.</w:t>
            </w: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Females within Newcastle.</w:t>
            </w:r>
          </w:p>
        </w:tc>
      </w:tr>
      <w:tr w:rsidR="0080687A" w:rsidRPr="005134A7" w:rsidTr="007D16F2">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Initiation of a program towards the distribution of sanitary pads at schools.</w:t>
            </w: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r>
              <w:rPr>
                <w:rFonts w:ascii="Arial" w:hAnsi="Arial" w:cs="Arial"/>
                <w:sz w:val="16"/>
                <w:szCs w:val="16"/>
              </w:rPr>
              <w:t>The municipality, through the relevant department, to coordinate and facilitate the programme.</w:t>
            </w: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r>
              <w:rPr>
                <w:rFonts w:ascii="Arial" w:hAnsi="Arial" w:cs="Arial"/>
                <w:sz w:val="16"/>
                <w:szCs w:val="16"/>
              </w:rPr>
              <w:t>The Department of Health to provide sanitary pads which will be distributed to schools.</w:t>
            </w: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Mamazana Program</w:t>
            </w:r>
          </w:p>
        </w:tc>
        <w:tc>
          <w:tcPr>
            <w:tcW w:w="2127" w:type="dxa"/>
            <w:shd w:val="clear" w:color="auto" w:fill="80D219" w:themeFill="accent3" w:themeFillShade="BF"/>
            <w:vAlign w:val="center"/>
          </w:tcPr>
          <w:p w:rsidR="0080687A" w:rsidRPr="007D16F2" w:rsidRDefault="0080687A" w:rsidP="002B1713">
            <w:pPr>
              <w:rPr>
                <w:rFonts w:ascii="Arial" w:hAnsi="Arial" w:cs="Arial"/>
                <w:sz w:val="16"/>
                <w:szCs w:val="16"/>
              </w:rPr>
            </w:pPr>
            <w:r>
              <w:rPr>
                <w:rFonts w:ascii="Arial" w:hAnsi="Arial" w:cs="Arial"/>
                <w:sz w:val="16"/>
                <w:szCs w:val="16"/>
              </w:rPr>
              <w:t>The programme will be conducted with the existing school facilities of ward 14.</w:t>
            </w: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Females within Newcastle.</w:t>
            </w:r>
          </w:p>
        </w:tc>
      </w:tr>
      <w:tr w:rsidR="00781EC7" w:rsidRPr="005134A7" w:rsidTr="00781EC7">
        <w:trPr>
          <w:trHeight w:val="1223"/>
        </w:trPr>
        <w:tc>
          <w:tcPr>
            <w:tcW w:w="384" w:type="dxa"/>
            <w:vMerge w:val="restart"/>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p w:rsidR="00781EC7" w:rsidRPr="0080687A" w:rsidRDefault="00781EC7" w:rsidP="002B1713"/>
        </w:tc>
        <w:tc>
          <w:tcPr>
            <w:tcW w:w="2694" w:type="dxa"/>
            <w:vMerge w:val="restart"/>
            <w:shd w:val="clear" w:color="auto" w:fill="FFC000"/>
            <w:vAlign w:val="center"/>
          </w:tcPr>
          <w:p w:rsidR="00781EC7" w:rsidRPr="00835B66" w:rsidRDefault="00781EC7" w:rsidP="002B1713">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781EC7" w:rsidRPr="0080687A" w:rsidRDefault="00781EC7" w:rsidP="002B1713">
            <w:pPr>
              <w:rPr>
                <w:rFonts w:ascii="Arial" w:hAnsi="Arial" w:cs="Arial"/>
                <w:sz w:val="16"/>
                <w:szCs w:val="16"/>
              </w:rPr>
            </w:pPr>
            <w:r>
              <w:rPr>
                <w:rFonts w:ascii="Arial" w:hAnsi="Arial" w:cs="Arial"/>
                <w:sz w:val="16"/>
                <w:szCs w:val="16"/>
              </w:rPr>
              <w:t>To initiate a water conservation awareness campaign.</w:t>
            </w:r>
          </w:p>
        </w:tc>
        <w:tc>
          <w:tcPr>
            <w:tcW w:w="2126" w:type="dxa"/>
            <w:shd w:val="clear" w:color="auto" w:fill="FFC000"/>
            <w:vAlign w:val="center"/>
          </w:tcPr>
          <w:p w:rsidR="00781EC7" w:rsidRDefault="00781EC7" w:rsidP="002657DC">
            <w:pPr>
              <w:pStyle w:val="ListParagraph"/>
              <w:numPr>
                <w:ilvl w:val="0"/>
                <w:numId w:val="3"/>
              </w:numPr>
              <w:rPr>
                <w:rFonts w:ascii="Arial" w:hAnsi="Arial" w:cs="Arial"/>
                <w:sz w:val="16"/>
                <w:szCs w:val="16"/>
              </w:rPr>
            </w:pPr>
            <w:r w:rsidRPr="0080687A">
              <w:rPr>
                <w:rFonts w:ascii="Arial" w:hAnsi="Arial" w:cs="Arial"/>
                <w:sz w:val="16"/>
                <w:szCs w:val="16"/>
              </w:rPr>
              <w:t>The municipality, through the relevant department, to coordinate and facilitate the program.</w:t>
            </w:r>
          </w:p>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required skills to champions on the ground residing within the ward.</w:t>
            </w:r>
          </w:p>
          <w:p w:rsidR="00781EC7" w:rsidRPr="0080687A"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relevant pamphlets.</w:t>
            </w:r>
          </w:p>
        </w:tc>
        <w:tc>
          <w:tcPr>
            <w:tcW w:w="2410"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relevant pamphlets.</w:t>
            </w:r>
          </w:p>
        </w:tc>
        <w:tc>
          <w:tcPr>
            <w:tcW w:w="1984" w:type="dxa"/>
            <w:shd w:val="clear" w:color="auto" w:fill="FFC000"/>
            <w:vAlign w:val="center"/>
          </w:tcPr>
          <w:p w:rsidR="00781EC7" w:rsidRPr="005134A7" w:rsidRDefault="00781EC7" w:rsidP="002B1713">
            <w:pPr>
              <w:rPr>
                <w:rFonts w:ascii="Arial" w:hAnsi="Arial" w:cs="Arial"/>
                <w:sz w:val="16"/>
                <w:szCs w:val="16"/>
              </w:rPr>
            </w:pPr>
            <w:r>
              <w:rPr>
                <w:rFonts w:ascii="Arial" w:hAnsi="Arial" w:cs="Arial"/>
                <w:sz w:val="16"/>
                <w:szCs w:val="16"/>
              </w:rPr>
              <w:t>Wonga Amanzi</w:t>
            </w:r>
          </w:p>
        </w:tc>
        <w:tc>
          <w:tcPr>
            <w:tcW w:w="2127" w:type="dxa"/>
            <w:shd w:val="clear" w:color="auto" w:fill="FFC000"/>
            <w:vAlign w:val="center"/>
          </w:tcPr>
          <w:p w:rsidR="00781EC7" w:rsidRPr="005134A7" w:rsidRDefault="00781EC7" w:rsidP="002B1713">
            <w:pPr>
              <w:rPr>
                <w:rFonts w:ascii="Arial" w:hAnsi="Arial" w:cs="Arial"/>
                <w:sz w:val="16"/>
                <w:szCs w:val="16"/>
              </w:rPr>
            </w:pPr>
            <w:r>
              <w:rPr>
                <w:rFonts w:ascii="Arial" w:hAnsi="Arial" w:cs="Arial"/>
                <w:sz w:val="16"/>
                <w:szCs w:val="16"/>
              </w:rPr>
              <w:t>The whole of ward 14</w:t>
            </w:r>
          </w:p>
        </w:tc>
        <w:tc>
          <w:tcPr>
            <w:tcW w:w="1984" w:type="dxa"/>
            <w:shd w:val="clear" w:color="auto" w:fill="FFC000"/>
            <w:vAlign w:val="center"/>
          </w:tcPr>
          <w:p w:rsidR="00781EC7" w:rsidRPr="005134A7" w:rsidRDefault="00781EC7" w:rsidP="002B1713">
            <w:pPr>
              <w:rPr>
                <w:rFonts w:ascii="Arial" w:hAnsi="Arial" w:cs="Arial"/>
                <w:sz w:val="16"/>
                <w:szCs w:val="16"/>
              </w:rPr>
            </w:pPr>
            <w:r>
              <w:rPr>
                <w:rFonts w:ascii="Arial" w:hAnsi="Arial" w:cs="Arial"/>
                <w:sz w:val="16"/>
                <w:szCs w:val="16"/>
              </w:rPr>
              <w:t>Whole of Newcastle</w:t>
            </w:r>
          </w:p>
        </w:tc>
      </w:tr>
      <w:tr w:rsidR="00781EC7" w:rsidRPr="005134A7" w:rsidTr="0080687A">
        <w:trPr>
          <w:trHeight w:val="1222"/>
        </w:trPr>
        <w:tc>
          <w:tcPr>
            <w:tcW w:w="384" w:type="dxa"/>
            <w:vMerge/>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781EC7" w:rsidRPr="00835B66" w:rsidRDefault="00781EC7" w:rsidP="002B1713">
            <w:pPr>
              <w:rPr>
                <w:rFonts w:ascii="Arial" w:hAnsi="Arial" w:cs="Arial"/>
                <w:b/>
                <w:sz w:val="16"/>
                <w:szCs w:val="16"/>
              </w:rPr>
            </w:pPr>
          </w:p>
        </w:tc>
        <w:tc>
          <w:tcPr>
            <w:tcW w:w="1985" w:type="dxa"/>
            <w:shd w:val="clear" w:color="auto" w:fill="FFC000"/>
            <w:vAlign w:val="center"/>
          </w:tcPr>
          <w:p w:rsidR="00781EC7" w:rsidRDefault="00781EC7" w:rsidP="002B1713">
            <w:pPr>
              <w:rPr>
                <w:rFonts w:ascii="Arial" w:hAnsi="Arial" w:cs="Arial"/>
                <w:sz w:val="16"/>
                <w:szCs w:val="16"/>
              </w:rPr>
            </w:pPr>
            <w:r>
              <w:rPr>
                <w:rFonts w:ascii="Arial" w:hAnsi="Arial" w:cs="Arial"/>
                <w:sz w:val="16"/>
                <w:szCs w:val="16"/>
              </w:rPr>
              <w:t>Awareness campaign on the disposal of solid waste, including sanitary items, and the material used in toilet facilities for the benefit of the flow of the sewerage system.</w:t>
            </w:r>
          </w:p>
        </w:tc>
        <w:tc>
          <w:tcPr>
            <w:tcW w:w="2126" w:type="dxa"/>
            <w:shd w:val="clear" w:color="auto" w:fill="FFC000"/>
            <w:vAlign w:val="center"/>
          </w:tcPr>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The municipality, through the relevant department, to coordinate and facilitate the program.</w:t>
            </w:r>
          </w:p>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required skills to champions on the ground residing within the ward.</w:t>
            </w:r>
          </w:p>
          <w:p w:rsidR="00781EC7" w:rsidRPr="0080687A"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relevant pamphlets.</w:t>
            </w:r>
          </w:p>
        </w:tc>
        <w:tc>
          <w:tcPr>
            <w:tcW w:w="2410" w:type="dxa"/>
            <w:shd w:val="clear" w:color="auto" w:fill="FFC000"/>
            <w:vAlign w:val="center"/>
          </w:tcPr>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relevant pamphlets.</w:t>
            </w:r>
          </w:p>
        </w:tc>
        <w:tc>
          <w:tcPr>
            <w:tcW w:w="1984" w:type="dxa"/>
            <w:shd w:val="clear" w:color="auto" w:fill="FFC000"/>
            <w:vAlign w:val="center"/>
          </w:tcPr>
          <w:p w:rsidR="00781EC7" w:rsidRDefault="00781EC7" w:rsidP="002B1713">
            <w:pPr>
              <w:rPr>
                <w:rFonts w:ascii="Arial" w:hAnsi="Arial" w:cs="Arial"/>
                <w:sz w:val="16"/>
                <w:szCs w:val="16"/>
              </w:rPr>
            </w:pPr>
            <w:r>
              <w:rPr>
                <w:rFonts w:ascii="Arial" w:hAnsi="Arial" w:cs="Arial"/>
                <w:sz w:val="16"/>
                <w:szCs w:val="16"/>
              </w:rPr>
              <w:t>LahlaNgokufanekileOkufanelekile</w:t>
            </w:r>
          </w:p>
        </w:tc>
        <w:tc>
          <w:tcPr>
            <w:tcW w:w="2127" w:type="dxa"/>
            <w:shd w:val="clear" w:color="auto" w:fill="FFC000"/>
            <w:vAlign w:val="center"/>
          </w:tcPr>
          <w:p w:rsidR="00781EC7" w:rsidRDefault="00781EC7" w:rsidP="002B1713">
            <w:pPr>
              <w:rPr>
                <w:rFonts w:ascii="Arial" w:hAnsi="Arial" w:cs="Arial"/>
                <w:sz w:val="16"/>
                <w:szCs w:val="16"/>
              </w:rPr>
            </w:pPr>
            <w:r>
              <w:rPr>
                <w:rFonts w:ascii="Arial" w:hAnsi="Arial" w:cs="Arial"/>
                <w:sz w:val="16"/>
                <w:szCs w:val="16"/>
              </w:rPr>
              <w:t>The whole of ward 14</w:t>
            </w:r>
          </w:p>
        </w:tc>
        <w:tc>
          <w:tcPr>
            <w:tcW w:w="1984" w:type="dxa"/>
            <w:shd w:val="clear" w:color="auto" w:fill="FFC000"/>
            <w:vAlign w:val="center"/>
          </w:tcPr>
          <w:p w:rsidR="00781EC7" w:rsidRDefault="00781EC7" w:rsidP="002B1713">
            <w:pPr>
              <w:rPr>
                <w:rFonts w:ascii="Arial" w:hAnsi="Arial" w:cs="Arial"/>
                <w:sz w:val="16"/>
                <w:szCs w:val="16"/>
              </w:rPr>
            </w:pPr>
            <w:r>
              <w:rPr>
                <w:rFonts w:ascii="Arial" w:hAnsi="Arial" w:cs="Arial"/>
                <w:sz w:val="16"/>
                <w:szCs w:val="16"/>
              </w:rPr>
              <w:t>The whole community of Newcastle</w:t>
            </w:r>
          </w:p>
        </w:tc>
      </w:tr>
      <w:tr w:rsidR="002332F6" w:rsidRPr="005134A7" w:rsidTr="00CB0717">
        <w:trPr>
          <w:trHeight w:val="260"/>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2332F6" w:rsidRPr="00781EC7" w:rsidRDefault="00781EC7" w:rsidP="002B1713">
            <w:pPr>
              <w:rPr>
                <w:rFonts w:ascii="Arial" w:hAnsi="Arial" w:cs="Arial"/>
                <w:sz w:val="16"/>
                <w:szCs w:val="16"/>
              </w:rPr>
            </w:pPr>
            <w:r>
              <w:rPr>
                <w:rFonts w:ascii="Arial" w:hAnsi="Arial" w:cs="Arial"/>
                <w:sz w:val="16"/>
                <w:szCs w:val="16"/>
              </w:rPr>
              <w:t>Initiation of an awareness campaign towards electricity conservation and the dangers thereof regarding illegal connections.</w:t>
            </w:r>
          </w:p>
        </w:tc>
        <w:tc>
          <w:tcPr>
            <w:tcW w:w="2126" w:type="dxa"/>
            <w:shd w:val="clear" w:color="auto" w:fill="80D219" w:themeFill="accent3" w:themeFillShade="BF"/>
            <w:vAlign w:val="center"/>
          </w:tcPr>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The municipality, through the relevant department, to coordinate and facilitate the program.</w:t>
            </w:r>
          </w:p>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required skills to champions on the ground residing within the ward.</w:t>
            </w:r>
          </w:p>
          <w:p w:rsidR="002332F6" w:rsidRP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relevant pamphlets.</w:t>
            </w:r>
          </w:p>
        </w:tc>
        <w:tc>
          <w:tcPr>
            <w:tcW w:w="2410" w:type="dxa"/>
            <w:shd w:val="clear" w:color="auto" w:fill="80D219" w:themeFill="accent3" w:themeFillShade="BF"/>
            <w:vAlign w:val="center"/>
          </w:tcPr>
          <w:p w:rsidR="002332F6" w:rsidRPr="005134A7" w:rsidRDefault="00CB0717" w:rsidP="002B1713">
            <w:pPr>
              <w:rPr>
                <w:rFonts w:ascii="Arial" w:hAnsi="Arial" w:cs="Arial"/>
                <w:sz w:val="16"/>
                <w:szCs w:val="16"/>
              </w:rPr>
            </w:pPr>
            <w:r>
              <w:rPr>
                <w:rFonts w:ascii="Arial" w:hAnsi="Arial" w:cs="Arial"/>
                <w:sz w:val="16"/>
                <w:szCs w:val="16"/>
              </w:rPr>
              <w:t>ESKOM to provide the relevant pamphlets.</w:t>
            </w:r>
          </w:p>
        </w:tc>
        <w:tc>
          <w:tcPr>
            <w:tcW w:w="1984" w:type="dxa"/>
            <w:shd w:val="clear" w:color="auto" w:fill="80D219" w:themeFill="accent3" w:themeFillShade="BF"/>
            <w:vAlign w:val="center"/>
          </w:tcPr>
          <w:p w:rsidR="002332F6" w:rsidRPr="005134A7" w:rsidRDefault="00CB0717" w:rsidP="002B1713">
            <w:pPr>
              <w:rPr>
                <w:rFonts w:ascii="Arial" w:hAnsi="Arial" w:cs="Arial"/>
                <w:sz w:val="16"/>
                <w:szCs w:val="16"/>
              </w:rPr>
            </w:pPr>
            <w:r>
              <w:rPr>
                <w:rFonts w:ascii="Arial" w:hAnsi="Arial" w:cs="Arial"/>
                <w:sz w:val="16"/>
                <w:szCs w:val="16"/>
              </w:rPr>
              <w:t>Wonga Ugesi</w:t>
            </w:r>
          </w:p>
        </w:tc>
        <w:tc>
          <w:tcPr>
            <w:tcW w:w="2127" w:type="dxa"/>
            <w:shd w:val="clear" w:color="auto" w:fill="80D219" w:themeFill="accent3" w:themeFillShade="BF"/>
            <w:vAlign w:val="center"/>
          </w:tcPr>
          <w:p w:rsidR="002332F6" w:rsidRPr="005134A7" w:rsidRDefault="00CB0717" w:rsidP="002B1713">
            <w:pPr>
              <w:rPr>
                <w:rFonts w:ascii="Arial" w:hAnsi="Arial" w:cs="Arial"/>
                <w:sz w:val="16"/>
                <w:szCs w:val="16"/>
              </w:rPr>
            </w:pPr>
            <w:r>
              <w:rPr>
                <w:rFonts w:ascii="Arial" w:hAnsi="Arial" w:cs="Arial"/>
                <w:sz w:val="16"/>
                <w:szCs w:val="16"/>
              </w:rPr>
              <w:t>The whole of ward 14</w:t>
            </w:r>
          </w:p>
        </w:tc>
        <w:tc>
          <w:tcPr>
            <w:tcW w:w="1984" w:type="dxa"/>
            <w:shd w:val="clear" w:color="auto" w:fill="80D219" w:themeFill="accent3" w:themeFillShade="BF"/>
            <w:vAlign w:val="center"/>
          </w:tcPr>
          <w:p w:rsidR="002332F6" w:rsidRPr="005134A7" w:rsidRDefault="00CB0717" w:rsidP="002B1713">
            <w:pPr>
              <w:rPr>
                <w:rFonts w:ascii="Arial" w:hAnsi="Arial" w:cs="Arial"/>
                <w:sz w:val="16"/>
                <w:szCs w:val="16"/>
              </w:rPr>
            </w:pPr>
            <w:r>
              <w:rPr>
                <w:rFonts w:ascii="Arial" w:hAnsi="Arial" w:cs="Arial"/>
                <w:sz w:val="16"/>
                <w:szCs w:val="16"/>
              </w:rPr>
              <w:t>The whole community of Newcastle</w:t>
            </w:r>
          </w:p>
        </w:tc>
      </w:tr>
      <w:tr w:rsidR="000C32AE" w:rsidRPr="005134A7" w:rsidTr="000C32AE">
        <w:trPr>
          <w:trHeight w:val="945"/>
        </w:trPr>
        <w:tc>
          <w:tcPr>
            <w:tcW w:w="384" w:type="dxa"/>
            <w:vMerge w:val="restart"/>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0C32AE" w:rsidRPr="00835B66" w:rsidRDefault="000C32AE" w:rsidP="002B1713">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0C32AE" w:rsidRPr="00CB0717" w:rsidRDefault="000C32AE" w:rsidP="002B1713">
            <w:pPr>
              <w:rPr>
                <w:rFonts w:ascii="Arial" w:hAnsi="Arial" w:cs="Arial"/>
                <w:sz w:val="16"/>
                <w:szCs w:val="16"/>
              </w:rPr>
            </w:pPr>
            <w:r>
              <w:rPr>
                <w:rFonts w:ascii="Arial" w:hAnsi="Arial" w:cs="Arial"/>
                <w:sz w:val="16"/>
                <w:szCs w:val="16"/>
              </w:rPr>
              <w:t>Establishment of cooperatives, NGOs, and NPOs.</w:t>
            </w:r>
          </w:p>
        </w:tc>
        <w:tc>
          <w:tcPr>
            <w:tcW w:w="2126" w:type="dxa"/>
            <w:shd w:val="clear" w:color="auto" w:fill="FFC000"/>
            <w:vAlign w:val="center"/>
          </w:tcPr>
          <w:p w:rsidR="000C32AE" w:rsidRPr="005134A7" w:rsidRDefault="000C32AE" w:rsidP="002B1713">
            <w:pPr>
              <w:rPr>
                <w:rFonts w:ascii="Arial" w:hAnsi="Arial" w:cs="Arial"/>
                <w:sz w:val="16"/>
                <w:szCs w:val="16"/>
              </w:rPr>
            </w:pPr>
            <w:r>
              <w:rPr>
                <w:rFonts w:ascii="Arial" w:hAnsi="Arial" w:cs="Arial"/>
                <w:sz w:val="16"/>
                <w:szCs w:val="16"/>
              </w:rPr>
              <w:t>Coordination and facilitation of the program towards Local Economic Development.</w:t>
            </w:r>
          </w:p>
        </w:tc>
        <w:tc>
          <w:tcPr>
            <w:tcW w:w="2410" w:type="dxa"/>
            <w:shd w:val="clear" w:color="auto" w:fill="FFC000"/>
            <w:vAlign w:val="center"/>
          </w:tcPr>
          <w:p w:rsidR="000C32AE" w:rsidRDefault="000C32AE" w:rsidP="002657DC">
            <w:pPr>
              <w:pStyle w:val="ListParagraph"/>
              <w:numPr>
                <w:ilvl w:val="0"/>
                <w:numId w:val="3"/>
              </w:numPr>
              <w:rPr>
                <w:rFonts w:ascii="Arial" w:hAnsi="Arial" w:cs="Arial"/>
                <w:sz w:val="16"/>
                <w:szCs w:val="16"/>
              </w:rPr>
            </w:pPr>
            <w:r w:rsidRPr="00CB0717">
              <w:rPr>
                <w:rFonts w:ascii="Arial" w:hAnsi="Arial" w:cs="Arial"/>
                <w:sz w:val="16"/>
                <w:szCs w:val="16"/>
              </w:rPr>
              <w:t>Education on Supply Chain in order to assist the achievement of Radical Economic Transformation.</w:t>
            </w:r>
          </w:p>
          <w:p w:rsidR="000C32AE" w:rsidRDefault="000C32AE" w:rsidP="002657DC">
            <w:pPr>
              <w:pStyle w:val="ListParagraph"/>
              <w:numPr>
                <w:ilvl w:val="0"/>
                <w:numId w:val="3"/>
              </w:numPr>
              <w:rPr>
                <w:rFonts w:ascii="Arial" w:hAnsi="Arial" w:cs="Arial"/>
                <w:sz w:val="16"/>
                <w:szCs w:val="16"/>
              </w:rPr>
            </w:pPr>
            <w:r>
              <w:rPr>
                <w:rFonts w:ascii="Arial" w:hAnsi="Arial" w:cs="Arial"/>
                <w:sz w:val="16"/>
                <w:szCs w:val="16"/>
              </w:rPr>
              <w:t>Provision of access to funding by the NYDA.</w:t>
            </w:r>
          </w:p>
          <w:p w:rsidR="000C32AE" w:rsidRPr="00CB0717" w:rsidRDefault="000C32AE" w:rsidP="002657DC">
            <w:pPr>
              <w:pStyle w:val="ListParagraph"/>
              <w:numPr>
                <w:ilvl w:val="0"/>
                <w:numId w:val="3"/>
              </w:numPr>
              <w:rPr>
                <w:rFonts w:ascii="Arial" w:hAnsi="Arial" w:cs="Arial"/>
                <w:sz w:val="16"/>
                <w:szCs w:val="16"/>
              </w:rPr>
            </w:pPr>
            <w:r>
              <w:rPr>
                <w:rFonts w:ascii="Arial" w:hAnsi="Arial" w:cs="Arial"/>
                <w:sz w:val="16"/>
                <w:szCs w:val="16"/>
              </w:rPr>
              <w:t>SETA to assist in skills development.</w:t>
            </w:r>
          </w:p>
        </w:tc>
        <w:tc>
          <w:tcPr>
            <w:tcW w:w="1984" w:type="dxa"/>
            <w:shd w:val="clear" w:color="auto" w:fill="FFC000"/>
            <w:vAlign w:val="center"/>
          </w:tcPr>
          <w:p w:rsidR="000C32AE" w:rsidRPr="005134A7" w:rsidRDefault="000C32AE" w:rsidP="002B1713">
            <w:pPr>
              <w:rPr>
                <w:rFonts w:ascii="Arial" w:hAnsi="Arial" w:cs="Arial"/>
                <w:sz w:val="16"/>
                <w:szCs w:val="16"/>
              </w:rPr>
            </w:pPr>
            <w:r>
              <w:rPr>
                <w:rFonts w:ascii="Arial" w:hAnsi="Arial" w:cs="Arial"/>
                <w:sz w:val="16"/>
                <w:szCs w:val="16"/>
              </w:rPr>
              <w:t>Future Entrepreneurs</w:t>
            </w:r>
          </w:p>
        </w:tc>
        <w:tc>
          <w:tcPr>
            <w:tcW w:w="2127" w:type="dxa"/>
            <w:shd w:val="clear" w:color="auto" w:fill="FFC000"/>
            <w:vAlign w:val="center"/>
          </w:tcPr>
          <w:p w:rsidR="000C32AE" w:rsidRPr="005134A7" w:rsidRDefault="000C32AE" w:rsidP="002B1713">
            <w:pPr>
              <w:rPr>
                <w:rFonts w:ascii="Arial" w:hAnsi="Arial" w:cs="Arial"/>
                <w:sz w:val="16"/>
                <w:szCs w:val="16"/>
              </w:rPr>
            </w:pPr>
            <w:r>
              <w:rPr>
                <w:rFonts w:ascii="Arial" w:hAnsi="Arial" w:cs="Arial"/>
                <w:sz w:val="16"/>
                <w:szCs w:val="16"/>
              </w:rPr>
              <w:t>The whole of ward 14</w:t>
            </w:r>
          </w:p>
        </w:tc>
        <w:tc>
          <w:tcPr>
            <w:tcW w:w="1984" w:type="dxa"/>
            <w:shd w:val="clear" w:color="auto" w:fill="FFC000"/>
            <w:vAlign w:val="center"/>
          </w:tcPr>
          <w:p w:rsidR="000C32AE" w:rsidRPr="005134A7" w:rsidRDefault="000C32AE" w:rsidP="002B1713">
            <w:pPr>
              <w:rPr>
                <w:rFonts w:ascii="Arial" w:hAnsi="Arial" w:cs="Arial"/>
                <w:sz w:val="16"/>
                <w:szCs w:val="16"/>
              </w:rPr>
            </w:pPr>
            <w:r>
              <w:rPr>
                <w:rFonts w:ascii="Arial" w:hAnsi="Arial" w:cs="Arial"/>
                <w:sz w:val="16"/>
                <w:szCs w:val="16"/>
              </w:rPr>
              <w:t>The youth entrepreneurs of Newcastle</w:t>
            </w:r>
          </w:p>
        </w:tc>
      </w:tr>
      <w:tr w:rsidR="000C32AE" w:rsidRPr="005134A7" w:rsidTr="00CB0717">
        <w:trPr>
          <w:trHeight w:val="945"/>
        </w:trPr>
        <w:tc>
          <w:tcPr>
            <w:tcW w:w="384" w:type="dxa"/>
            <w:vMerge/>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0C32AE" w:rsidRPr="00835B66" w:rsidRDefault="000C32AE" w:rsidP="002B1713">
            <w:pPr>
              <w:rPr>
                <w:rFonts w:ascii="Arial" w:hAnsi="Arial" w:cs="Arial"/>
                <w:b/>
                <w:sz w:val="16"/>
                <w:szCs w:val="16"/>
              </w:rPr>
            </w:pPr>
          </w:p>
        </w:tc>
        <w:tc>
          <w:tcPr>
            <w:tcW w:w="1985" w:type="dxa"/>
            <w:shd w:val="clear" w:color="auto" w:fill="FFC000"/>
            <w:vAlign w:val="center"/>
          </w:tcPr>
          <w:p w:rsidR="000C32AE" w:rsidRDefault="000C32AE" w:rsidP="002B1713">
            <w:pPr>
              <w:rPr>
                <w:rFonts w:ascii="Arial" w:hAnsi="Arial" w:cs="Arial"/>
                <w:sz w:val="16"/>
                <w:szCs w:val="16"/>
              </w:rPr>
            </w:pPr>
            <w:r>
              <w:rPr>
                <w:rFonts w:ascii="Arial" w:hAnsi="Arial" w:cs="Arial"/>
                <w:sz w:val="16"/>
                <w:szCs w:val="16"/>
              </w:rPr>
              <w:t>Initiation of a program towards the showcasing of arts, culture, skills and talents.</w:t>
            </w:r>
          </w:p>
        </w:tc>
        <w:tc>
          <w:tcPr>
            <w:tcW w:w="2126" w:type="dxa"/>
            <w:shd w:val="clear" w:color="auto" w:fill="FFC000"/>
            <w:vAlign w:val="center"/>
          </w:tcPr>
          <w:p w:rsidR="000C32AE" w:rsidRDefault="000C32AE" w:rsidP="002B1713">
            <w:pPr>
              <w:rPr>
                <w:rFonts w:ascii="Arial" w:hAnsi="Arial" w:cs="Arial"/>
                <w:sz w:val="16"/>
                <w:szCs w:val="16"/>
              </w:rPr>
            </w:pPr>
            <w:r>
              <w:rPr>
                <w:rFonts w:ascii="Arial" w:hAnsi="Arial" w:cs="Arial"/>
                <w:sz w:val="16"/>
                <w:szCs w:val="16"/>
              </w:rPr>
              <w:t>Coordination and facilitation of the program by the relevant department.</w:t>
            </w:r>
          </w:p>
        </w:tc>
        <w:tc>
          <w:tcPr>
            <w:tcW w:w="2410" w:type="dxa"/>
            <w:shd w:val="clear" w:color="auto" w:fill="FFC000"/>
            <w:vAlign w:val="center"/>
          </w:tcPr>
          <w:p w:rsidR="000C32AE" w:rsidRDefault="000C32AE" w:rsidP="002657DC">
            <w:pPr>
              <w:pStyle w:val="ListParagraph"/>
              <w:numPr>
                <w:ilvl w:val="0"/>
                <w:numId w:val="3"/>
              </w:numPr>
              <w:rPr>
                <w:rFonts w:ascii="Arial" w:hAnsi="Arial" w:cs="Arial"/>
                <w:sz w:val="16"/>
                <w:szCs w:val="16"/>
              </w:rPr>
            </w:pPr>
            <w:r>
              <w:rPr>
                <w:rFonts w:ascii="Arial" w:hAnsi="Arial" w:cs="Arial"/>
                <w:sz w:val="16"/>
                <w:szCs w:val="16"/>
              </w:rPr>
              <w:t>Department of Arts and Culture to be part of the stakeholders to the program.</w:t>
            </w:r>
          </w:p>
          <w:p w:rsidR="000C32AE" w:rsidRPr="00CB0717" w:rsidRDefault="000C32AE" w:rsidP="002657DC">
            <w:pPr>
              <w:pStyle w:val="ListParagraph"/>
              <w:numPr>
                <w:ilvl w:val="0"/>
                <w:numId w:val="3"/>
              </w:numPr>
              <w:rPr>
                <w:rFonts w:ascii="Arial" w:hAnsi="Arial" w:cs="Arial"/>
                <w:sz w:val="16"/>
                <w:szCs w:val="16"/>
              </w:rPr>
            </w:pPr>
            <w:r>
              <w:rPr>
                <w:rFonts w:ascii="Arial" w:hAnsi="Arial" w:cs="Arial"/>
                <w:sz w:val="16"/>
                <w:szCs w:val="16"/>
              </w:rPr>
              <w:t>Departments of Sports to be part of the stakeholders to the program.</w:t>
            </w:r>
          </w:p>
        </w:tc>
        <w:tc>
          <w:tcPr>
            <w:tcW w:w="1984" w:type="dxa"/>
            <w:shd w:val="clear" w:color="auto" w:fill="FFC000"/>
            <w:vAlign w:val="center"/>
          </w:tcPr>
          <w:p w:rsidR="000C32AE" w:rsidRDefault="000C32AE" w:rsidP="002B1713">
            <w:pPr>
              <w:rPr>
                <w:rFonts w:ascii="Arial" w:hAnsi="Arial" w:cs="Arial"/>
                <w:sz w:val="16"/>
                <w:szCs w:val="16"/>
              </w:rPr>
            </w:pPr>
            <w:r>
              <w:rPr>
                <w:rFonts w:ascii="Arial" w:hAnsi="Arial" w:cs="Arial"/>
                <w:sz w:val="16"/>
                <w:szCs w:val="16"/>
              </w:rPr>
              <w:t>Vezikhono</w:t>
            </w:r>
          </w:p>
        </w:tc>
        <w:tc>
          <w:tcPr>
            <w:tcW w:w="2127" w:type="dxa"/>
            <w:shd w:val="clear" w:color="auto" w:fill="FFC000"/>
            <w:vAlign w:val="center"/>
          </w:tcPr>
          <w:p w:rsidR="000C32AE" w:rsidRDefault="000C32AE" w:rsidP="002B1713">
            <w:pPr>
              <w:rPr>
                <w:rFonts w:ascii="Arial" w:hAnsi="Arial" w:cs="Arial"/>
                <w:sz w:val="16"/>
                <w:szCs w:val="16"/>
              </w:rPr>
            </w:pPr>
            <w:r>
              <w:rPr>
                <w:rFonts w:ascii="Arial" w:hAnsi="Arial" w:cs="Arial"/>
                <w:sz w:val="16"/>
                <w:szCs w:val="16"/>
              </w:rPr>
              <w:t>The whole of ward 14</w:t>
            </w:r>
          </w:p>
        </w:tc>
        <w:tc>
          <w:tcPr>
            <w:tcW w:w="1984" w:type="dxa"/>
            <w:shd w:val="clear" w:color="auto" w:fill="FFC000"/>
            <w:vAlign w:val="center"/>
          </w:tcPr>
          <w:p w:rsidR="000C32AE" w:rsidRDefault="000C32AE" w:rsidP="002B1713">
            <w:pPr>
              <w:rPr>
                <w:rFonts w:ascii="Arial" w:hAnsi="Arial" w:cs="Arial"/>
                <w:sz w:val="16"/>
                <w:szCs w:val="16"/>
              </w:rPr>
            </w:pPr>
            <w:r>
              <w:rPr>
                <w:rFonts w:ascii="Arial" w:hAnsi="Arial" w:cs="Arial"/>
                <w:sz w:val="16"/>
                <w:szCs w:val="16"/>
              </w:rPr>
              <w:t>The whole community of ward 14</w:t>
            </w:r>
          </w:p>
        </w:tc>
      </w:tr>
      <w:tr w:rsidR="002332F6" w:rsidRPr="005134A7" w:rsidTr="00CB0717">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2332F6" w:rsidRPr="00CB0717" w:rsidRDefault="002332F6" w:rsidP="002B1713">
            <w:pPr>
              <w:rPr>
                <w:rFonts w:ascii="Arial" w:hAnsi="Arial" w:cs="Arial"/>
                <w:sz w:val="16"/>
                <w:szCs w:val="16"/>
              </w:rPr>
            </w:pPr>
          </w:p>
        </w:tc>
        <w:tc>
          <w:tcPr>
            <w:tcW w:w="2126"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2332F6" w:rsidRPr="005134A7" w:rsidTr="000C32AE">
        <w:trPr>
          <w:trHeight w:val="179"/>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11624" w:rsidRPr="005134A7" w:rsidTr="00211624">
        <w:trPr>
          <w:trHeight w:val="1103"/>
        </w:trPr>
        <w:tc>
          <w:tcPr>
            <w:tcW w:w="384" w:type="dxa"/>
            <w:vMerge w:val="restart"/>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211624" w:rsidRPr="00835B66" w:rsidRDefault="00211624" w:rsidP="002B1713">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Established a CPF.</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Established Ward. Safety Committees.</w:t>
            </w:r>
          </w:p>
          <w:p w:rsidR="00211624" w:rsidRPr="000C32AE" w:rsidRDefault="00211624" w:rsidP="002657DC">
            <w:pPr>
              <w:pStyle w:val="ListParagraph"/>
              <w:numPr>
                <w:ilvl w:val="0"/>
                <w:numId w:val="3"/>
              </w:numPr>
              <w:rPr>
                <w:rFonts w:ascii="Arial" w:hAnsi="Arial" w:cs="Arial"/>
                <w:sz w:val="16"/>
                <w:szCs w:val="16"/>
              </w:rPr>
            </w:pPr>
            <w:r>
              <w:rPr>
                <w:rFonts w:ascii="Arial" w:hAnsi="Arial" w:cs="Arial"/>
                <w:sz w:val="16"/>
                <w:szCs w:val="16"/>
              </w:rPr>
              <w:t>Established IthimbaLamadoda</w:t>
            </w:r>
          </w:p>
        </w:tc>
        <w:tc>
          <w:tcPr>
            <w:tcW w:w="2126" w:type="dxa"/>
            <w:shd w:val="clear" w:color="auto" w:fill="80D219" w:themeFill="accent3" w:themeFillShade="BF"/>
            <w:vAlign w:val="center"/>
          </w:tcPr>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Installation 2 Apollo Lights.</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Installation of streetlights.</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Construction of speed humps.</w:t>
            </w:r>
          </w:p>
          <w:p w:rsidR="00211624" w:rsidRPr="000C32AE" w:rsidRDefault="00211624" w:rsidP="002657DC">
            <w:pPr>
              <w:pStyle w:val="ListParagraph"/>
              <w:numPr>
                <w:ilvl w:val="0"/>
                <w:numId w:val="3"/>
              </w:numPr>
              <w:rPr>
                <w:rFonts w:ascii="Arial" w:hAnsi="Arial" w:cs="Arial"/>
                <w:sz w:val="16"/>
                <w:szCs w:val="16"/>
              </w:rPr>
            </w:pPr>
            <w:r>
              <w:rPr>
                <w:rFonts w:ascii="Arial" w:hAnsi="Arial" w:cs="Arial"/>
                <w:sz w:val="16"/>
                <w:szCs w:val="16"/>
              </w:rPr>
              <w:t>Installation of surveillance cameras.</w:t>
            </w:r>
          </w:p>
        </w:tc>
        <w:tc>
          <w:tcPr>
            <w:tcW w:w="2410" w:type="dxa"/>
            <w:shd w:val="clear" w:color="auto" w:fill="80D219" w:themeFill="accent3" w:themeFillShade="BF"/>
            <w:vAlign w:val="center"/>
          </w:tcPr>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Provision of the necessary skills to the CPF, WSC, and IthimbaLamadoda by the SAPS.</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Training of dogs by the SPCA.</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Provision of the required tools to fight against crime i.e. 2 way radio, pepper spray guns etc.</w:t>
            </w:r>
          </w:p>
          <w:p w:rsidR="00211624" w:rsidRPr="000C32AE" w:rsidRDefault="00211624" w:rsidP="002657DC">
            <w:pPr>
              <w:pStyle w:val="ListParagraph"/>
              <w:numPr>
                <w:ilvl w:val="0"/>
                <w:numId w:val="3"/>
              </w:numPr>
              <w:rPr>
                <w:rFonts w:ascii="Arial" w:hAnsi="Arial" w:cs="Arial"/>
                <w:sz w:val="16"/>
                <w:szCs w:val="16"/>
              </w:rPr>
            </w:pPr>
            <w:r>
              <w:rPr>
                <w:rFonts w:ascii="Arial" w:hAnsi="Arial" w:cs="Arial"/>
                <w:sz w:val="16"/>
                <w:szCs w:val="16"/>
              </w:rPr>
              <w:t>Provision of 1 2 way radio connected to the SAPS.</w:t>
            </w: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r>
              <w:rPr>
                <w:rFonts w:ascii="Arial" w:hAnsi="Arial" w:cs="Arial"/>
                <w:sz w:val="16"/>
                <w:szCs w:val="16"/>
              </w:rPr>
              <w:t>Qedubugebengu</w:t>
            </w:r>
          </w:p>
        </w:tc>
        <w:tc>
          <w:tcPr>
            <w:tcW w:w="2127" w:type="dxa"/>
            <w:shd w:val="clear" w:color="auto" w:fill="80D219" w:themeFill="accent3" w:themeFillShade="BF"/>
            <w:vAlign w:val="center"/>
          </w:tcPr>
          <w:p w:rsidR="00211624" w:rsidRPr="005134A7" w:rsidRDefault="00211624" w:rsidP="002B1713">
            <w:pPr>
              <w:rPr>
                <w:rFonts w:ascii="Arial" w:hAnsi="Arial" w:cs="Arial"/>
                <w:sz w:val="16"/>
                <w:szCs w:val="16"/>
              </w:rPr>
            </w:pPr>
            <w:r>
              <w:rPr>
                <w:rFonts w:ascii="Arial" w:hAnsi="Arial" w:cs="Arial"/>
                <w:sz w:val="16"/>
                <w:szCs w:val="16"/>
              </w:rPr>
              <w:t>The whole of ward 14</w:t>
            </w: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r>
              <w:rPr>
                <w:rFonts w:ascii="Arial" w:hAnsi="Arial" w:cs="Arial"/>
                <w:sz w:val="16"/>
                <w:szCs w:val="16"/>
              </w:rPr>
              <w:t>The community of ward 14</w:t>
            </w:r>
          </w:p>
        </w:tc>
      </w:tr>
      <w:tr w:rsidR="00211624" w:rsidRPr="005134A7" w:rsidTr="000C32AE">
        <w:trPr>
          <w:trHeight w:val="1102"/>
        </w:trPr>
        <w:tc>
          <w:tcPr>
            <w:tcW w:w="384" w:type="dxa"/>
            <w:vMerge/>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211624" w:rsidRPr="00835B66" w:rsidRDefault="00211624" w:rsidP="002B1713">
            <w:pPr>
              <w:rPr>
                <w:rFonts w:ascii="Arial" w:hAnsi="Arial" w:cs="Arial"/>
                <w:b/>
                <w:sz w:val="16"/>
                <w:szCs w:val="16"/>
              </w:rPr>
            </w:pPr>
          </w:p>
        </w:tc>
        <w:tc>
          <w:tcPr>
            <w:tcW w:w="1985" w:type="dxa"/>
            <w:shd w:val="clear" w:color="auto" w:fill="80D219" w:themeFill="accent3" w:themeFillShade="BF"/>
            <w:vAlign w:val="center"/>
          </w:tcPr>
          <w:p w:rsidR="00211624" w:rsidRPr="00211624" w:rsidRDefault="00211624" w:rsidP="002B1713">
            <w:pPr>
              <w:rPr>
                <w:rFonts w:ascii="Arial" w:hAnsi="Arial" w:cs="Arial"/>
                <w:sz w:val="16"/>
                <w:szCs w:val="16"/>
              </w:rPr>
            </w:pPr>
            <w:r>
              <w:rPr>
                <w:rFonts w:ascii="Arial" w:hAnsi="Arial" w:cs="Arial"/>
                <w:sz w:val="16"/>
                <w:szCs w:val="16"/>
              </w:rPr>
              <w:t>Initiation of the awareness campaign on environmental sustainability and the maintenance of clean environment.</w:t>
            </w:r>
          </w:p>
        </w:tc>
        <w:tc>
          <w:tcPr>
            <w:tcW w:w="2126" w:type="dxa"/>
            <w:shd w:val="clear" w:color="auto" w:fill="80D219" w:themeFill="accent3" w:themeFillShade="BF"/>
            <w:vAlign w:val="center"/>
          </w:tcPr>
          <w:p w:rsidR="00211624" w:rsidRDefault="006A6DA8" w:rsidP="002657DC">
            <w:pPr>
              <w:pStyle w:val="ListParagraph"/>
              <w:numPr>
                <w:ilvl w:val="0"/>
                <w:numId w:val="3"/>
              </w:numPr>
              <w:rPr>
                <w:rFonts w:ascii="Arial" w:hAnsi="Arial" w:cs="Arial"/>
                <w:sz w:val="16"/>
                <w:szCs w:val="16"/>
              </w:rPr>
            </w:pPr>
            <w:r>
              <w:rPr>
                <w:rFonts w:ascii="Arial" w:hAnsi="Arial" w:cs="Arial"/>
                <w:sz w:val="16"/>
                <w:szCs w:val="16"/>
              </w:rPr>
              <w:t>To provide gloves and plastic bags.</w:t>
            </w:r>
          </w:p>
          <w:p w:rsidR="006A6DA8" w:rsidRDefault="006A6DA8" w:rsidP="002657DC">
            <w:pPr>
              <w:pStyle w:val="ListParagraph"/>
              <w:numPr>
                <w:ilvl w:val="0"/>
                <w:numId w:val="3"/>
              </w:numPr>
              <w:rPr>
                <w:rFonts w:ascii="Arial" w:hAnsi="Arial" w:cs="Arial"/>
                <w:sz w:val="16"/>
                <w:szCs w:val="16"/>
              </w:rPr>
            </w:pPr>
            <w:r>
              <w:rPr>
                <w:rFonts w:ascii="Arial" w:hAnsi="Arial" w:cs="Arial"/>
                <w:sz w:val="16"/>
                <w:szCs w:val="16"/>
              </w:rPr>
              <w:t>To provide odour respirator masks.</w:t>
            </w:r>
          </w:p>
          <w:p w:rsidR="006A6DA8" w:rsidRDefault="006A6DA8" w:rsidP="002657DC">
            <w:pPr>
              <w:pStyle w:val="ListParagraph"/>
              <w:numPr>
                <w:ilvl w:val="0"/>
                <w:numId w:val="3"/>
              </w:numPr>
              <w:rPr>
                <w:rFonts w:ascii="Arial" w:hAnsi="Arial" w:cs="Arial"/>
                <w:sz w:val="16"/>
                <w:szCs w:val="16"/>
              </w:rPr>
            </w:pPr>
            <w:r>
              <w:rPr>
                <w:rFonts w:ascii="Arial" w:hAnsi="Arial" w:cs="Arial"/>
                <w:sz w:val="16"/>
                <w:szCs w:val="16"/>
              </w:rPr>
              <w:t xml:space="preserve">To provide sanitary cleaning material. </w:t>
            </w:r>
          </w:p>
        </w:tc>
        <w:tc>
          <w:tcPr>
            <w:tcW w:w="2410" w:type="dxa"/>
            <w:shd w:val="clear" w:color="auto" w:fill="80D219" w:themeFill="accent3" w:themeFillShade="BF"/>
            <w:vAlign w:val="center"/>
          </w:tcPr>
          <w:p w:rsidR="00211624" w:rsidRDefault="006A6DA8" w:rsidP="002657DC">
            <w:pPr>
              <w:pStyle w:val="ListParagraph"/>
              <w:numPr>
                <w:ilvl w:val="0"/>
                <w:numId w:val="3"/>
              </w:numPr>
              <w:rPr>
                <w:rFonts w:ascii="Arial" w:hAnsi="Arial" w:cs="Arial"/>
                <w:sz w:val="16"/>
                <w:szCs w:val="16"/>
              </w:rPr>
            </w:pPr>
            <w:r>
              <w:rPr>
                <w:rFonts w:ascii="Arial" w:hAnsi="Arial" w:cs="Arial"/>
                <w:sz w:val="16"/>
                <w:szCs w:val="16"/>
              </w:rPr>
              <w:t>Environmental Affairs to be part of the Environmental Awareness Campaign and also provide the relevant pamphlets.</w:t>
            </w:r>
          </w:p>
        </w:tc>
        <w:tc>
          <w:tcPr>
            <w:tcW w:w="1984" w:type="dxa"/>
            <w:shd w:val="clear" w:color="auto" w:fill="80D219" w:themeFill="accent3" w:themeFillShade="BF"/>
            <w:vAlign w:val="center"/>
          </w:tcPr>
          <w:p w:rsidR="00211624" w:rsidRDefault="006A6DA8" w:rsidP="002B1713">
            <w:pPr>
              <w:rPr>
                <w:rFonts w:ascii="Arial" w:hAnsi="Arial" w:cs="Arial"/>
                <w:sz w:val="16"/>
                <w:szCs w:val="16"/>
              </w:rPr>
            </w:pPr>
            <w:r>
              <w:rPr>
                <w:rFonts w:ascii="Arial" w:hAnsi="Arial" w:cs="Arial"/>
                <w:sz w:val="16"/>
                <w:szCs w:val="16"/>
              </w:rPr>
              <w:t>GcinindawoIhlanzekile</w:t>
            </w:r>
          </w:p>
        </w:tc>
        <w:tc>
          <w:tcPr>
            <w:tcW w:w="2127" w:type="dxa"/>
            <w:shd w:val="clear" w:color="auto" w:fill="80D219" w:themeFill="accent3" w:themeFillShade="BF"/>
            <w:vAlign w:val="center"/>
          </w:tcPr>
          <w:p w:rsidR="00211624" w:rsidRDefault="006A6DA8" w:rsidP="002B1713">
            <w:pPr>
              <w:rPr>
                <w:rFonts w:ascii="Arial" w:hAnsi="Arial" w:cs="Arial"/>
                <w:sz w:val="16"/>
                <w:szCs w:val="16"/>
              </w:rPr>
            </w:pPr>
            <w:r>
              <w:rPr>
                <w:rFonts w:ascii="Arial" w:hAnsi="Arial" w:cs="Arial"/>
                <w:sz w:val="16"/>
                <w:szCs w:val="16"/>
              </w:rPr>
              <w:t>The whole of ward 14</w:t>
            </w:r>
          </w:p>
        </w:tc>
        <w:tc>
          <w:tcPr>
            <w:tcW w:w="1984" w:type="dxa"/>
            <w:shd w:val="clear" w:color="auto" w:fill="80D219" w:themeFill="accent3" w:themeFillShade="BF"/>
            <w:vAlign w:val="center"/>
          </w:tcPr>
          <w:p w:rsidR="00211624" w:rsidRDefault="006A6DA8" w:rsidP="002B1713">
            <w:pPr>
              <w:rPr>
                <w:rFonts w:ascii="Arial" w:hAnsi="Arial" w:cs="Arial"/>
                <w:sz w:val="16"/>
                <w:szCs w:val="16"/>
              </w:rPr>
            </w:pPr>
            <w:r>
              <w:rPr>
                <w:rFonts w:ascii="Arial" w:hAnsi="Arial" w:cs="Arial"/>
                <w:sz w:val="16"/>
                <w:szCs w:val="16"/>
              </w:rPr>
              <w:t>The community of ward 14</w:t>
            </w:r>
          </w:p>
        </w:tc>
      </w:tr>
      <w:tr w:rsidR="002332F6" w:rsidRPr="005134A7" w:rsidTr="00211624">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6A6DA8">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t>Planting of appropriate trees.</w:t>
            </w:r>
          </w:p>
        </w:tc>
        <w:tc>
          <w:tcPr>
            <w:tcW w:w="2126" w:type="dxa"/>
            <w:shd w:val="clear" w:color="auto" w:fill="80D219" w:themeFill="accent3" w:themeFillShade="BF"/>
            <w:vAlign w:val="center"/>
          </w:tcPr>
          <w:p w:rsidR="002332F6" w:rsidRDefault="006A6DA8" w:rsidP="002657DC">
            <w:pPr>
              <w:pStyle w:val="ListParagraph"/>
              <w:numPr>
                <w:ilvl w:val="0"/>
                <w:numId w:val="3"/>
              </w:numPr>
              <w:rPr>
                <w:rFonts w:ascii="Arial" w:hAnsi="Arial" w:cs="Arial"/>
                <w:sz w:val="16"/>
                <w:szCs w:val="16"/>
              </w:rPr>
            </w:pPr>
            <w:r>
              <w:rPr>
                <w:rFonts w:ascii="Arial" w:hAnsi="Arial" w:cs="Arial"/>
                <w:sz w:val="16"/>
                <w:szCs w:val="16"/>
              </w:rPr>
              <w:t>Provision of trees to be planted.</w:t>
            </w:r>
          </w:p>
          <w:p w:rsidR="006A6DA8" w:rsidRPr="006A6DA8" w:rsidRDefault="006A6DA8" w:rsidP="002657DC">
            <w:pPr>
              <w:pStyle w:val="ListParagraph"/>
              <w:numPr>
                <w:ilvl w:val="0"/>
                <w:numId w:val="3"/>
              </w:numPr>
              <w:rPr>
                <w:rFonts w:ascii="Arial" w:hAnsi="Arial" w:cs="Arial"/>
                <w:sz w:val="16"/>
                <w:szCs w:val="16"/>
              </w:rPr>
            </w:pPr>
            <w:r>
              <w:rPr>
                <w:rFonts w:ascii="Arial" w:hAnsi="Arial" w:cs="Arial"/>
                <w:sz w:val="16"/>
                <w:szCs w:val="16"/>
              </w:rPr>
              <w:t>Maintenance of any adverse effects that may accrue due to the planting of trees.</w:t>
            </w:r>
          </w:p>
        </w:tc>
        <w:tc>
          <w:tcPr>
            <w:tcW w:w="2410"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t>The Department of Agriculture and Forestry to provide trees.</w:t>
            </w:r>
          </w:p>
        </w:tc>
        <w:tc>
          <w:tcPr>
            <w:tcW w:w="1984"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t>Lungs of the Earth</w:t>
            </w:r>
          </w:p>
        </w:tc>
        <w:tc>
          <w:tcPr>
            <w:tcW w:w="2127"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t>The whole of ward 14</w:t>
            </w:r>
          </w:p>
        </w:tc>
        <w:tc>
          <w:tcPr>
            <w:tcW w:w="1984"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t>The whole community of ward 14</w:t>
            </w:r>
          </w:p>
        </w:tc>
      </w:tr>
      <w:tr w:rsidR="002332F6" w:rsidRPr="005134A7" w:rsidTr="006A6DA8">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FFC000"/>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2332F6" w:rsidRPr="005134A7" w:rsidRDefault="002332F6" w:rsidP="002B1713">
            <w:pPr>
              <w:rPr>
                <w:rFonts w:ascii="Arial" w:hAnsi="Arial" w:cs="Arial"/>
                <w:sz w:val="16"/>
                <w:szCs w:val="16"/>
              </w:rPr>
            </w:pPr>
          </w:p>
        </w:tc>
        <w:tc>
          <w:tcPr>
            <w:tcW w:w="2126" w:type="dxa"/>
            <w:shd w:val="clear" w:color="auto" w:fill="FFC000"/>
          </w:tcPr>
          <w:p w:rsidR="002332F6" w:rsidRPr="005134A7" w:rsidRDefault="002332F6" w:rsidP="002B1713">
            <w:pPr>
              <w:rPr>
                <w:rFonts w:ascii="Arial" w:hAnsi="Arial" w:cs="Arial"/>
                <w:sz w:val="16"/>
                <w:szCs w:val="16"/>
              </w:rPr>
            </w:pPr>
          </w:p>
        </w:tc>
        <w:tc>
          <w:tcPr>
            <w:tcW w:w="2410"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c>
          <w:tcPr>
            <w:tcW w:w="2127"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r>
      <w:tr w:rsidR="002332F6" w:rsidRPr="005134A7" w:rsidTr="002B1713">
        <w:trPr>
          <w:trHeight w:val="70"/>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bl>
    <w:p w:rsidR="002332F6" w:rsidRPr="002332F6" w:rsidRDefault="002332F6" w:rsidP="002332F6">
      <w:pPr>
        <w:sectPr w:rsidR="002332F6" w:rsidRPr="002332F6" w:rsidSect="002332F6">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1" w:name="_Toc498685292"/>
      <w:r>
        <w:lastRenderedPageBreak/>
        <w:t>DECLARATION</w:t>
      </w:r>
      <w:r w:rsidR="00F478F0">
        <w:t>.</w:t>
      </w:r>
      <w:bookmarkEnd w:id="61"/>
    </w:p>
    <w:p w:rsidR="00C01857" w:rsidRDefault="00C01857" w:rsidP="003535AC">
      <w:pPr>
        <w:spacing w:before="240"/>
        <w:rPr>
          <w:rFonts w:ascii="Arial" w:hAnsi="Arial" w:cs="Arial"/>
          <w:sz w:val="20"/>
          <w:szCs w:val="20"/>
        </w:rPr>
      </w:pPr>
      <w:r>
        <w:rPr>
          <w:rFonts w:ascii="Arial" w:hAnsi="Arial" w:cs="Arial"/>
          <w:sz w:val="20"/>
          <w:szCs w:val="20"/>
        </w:rPr>
        <w:t xml:space="preserve">I </w:t>
      </w:r>
      <w:r w:rsidR="00DA5214">
        <w:rPr>
          <w:rFonts w:ascii="Arial" w:hAnsi="Arial" w:cs="Arial"/>
          <w:sz w:val="20"/>
          <w:szCs w:val="20"/>
        </w:rPr>
        <w:t>a</w:t>
      </w:r>
      <w:r w:rsidR="00AB5AD3">
        <w:rPr>
          <w:rFonts w:ascii="Arial" w:hAnsi="Arial" w:cs="Arial"/>
          <w:sz w:val="20"/>
          <w:szCs w:val="20"/>
        </w:rPr>
        <w:t>s the Ward Councillor of Ward 29</w:t>
      </w:r>
      <w:r>
        <w:rPr>
          <w:rFonts w:ascii="Arial" w:hAnsi="Arial" w:cs="Arial"/>
          <w:sz w:val="20"/>
          <w:szCs w:val="20"/>
        </w:rPr>
        <w:t>, in conjunction with my</w:t>
      </w:r>
      <w:r w:rsidR="00C312E8">
        <w:rPr>
          <w:rFonts w:ascii="Arial" w:hAnsi="Arial" w:cs="Arial"/>
          <w:sz w:val="20"/>
          <w:szCs w:val="20"/>
        </w:rPr>
        <w:t xml:space="preserve"> War Room members</w:t>
      </w:r>
      <w:r w:rsidR="00835B66">
        <w:rPr>
          <w:rFonts w:ascii="Arial" w:hAnsi="Arial" w:cs="Arial"/>
          <w:sz w:val="20"/>
          <w:szCs w:val="20"/>
        </w:rPr>
        <w:t xml:space="preserve"> of Ward_______</w:t>
      </w:r>
      <w:r w:rsidRPr="00C01857">
        <w:rPr>
          <w:rFonts w:ascii="Arial" w:hAnsi="Arial" w:cs="Arial"/>
          <w:sz w:val="20"/>
          <w:szCs w:val="20"/>
        </w:rPr>
        <w:t xml:space="preserve">, </w:t>
      </w:r>
      <w:r>
        <w:rPr>
          <w:rFonts w:ascii="Arial" w:hAnsi="Arial" w:cs="Arial"/>
          <w:sz w:val="20"/>
          <w:szCs w:val="20"/>
        </w:rPr>
        <w:t>I would like to declare that the Community Based Plan which has been produced by the Newcastle Local Municipality is in fact a true representation of the proceedings that have taken place w</w:t>
      </w:r>
      <w:r w:rsidR="00AB5AD3">
        <w:rPr>
          <w:rFonts w:ascii="Arial" w:hAnsi="Arial" w:cs="Arial"/>
          <w:sz w:val="20"/>
          <w:szCs w:val="20"/>
        </w:rPr>
        <w:t>ithin the month of March 2019</w:t>
      </w:r>
      <w:r>
        <w:rPr>
          <w:rFonts w:ascii="Arial" w:hAnsi="Arial" w:cs="Arial"/>
          <w:sz w:val="20"/>
          <w:szCs w:val="20"/>
        </w:rPr>
        <w:t>, and it is indeed a true reflection of the needs and aspirations of the community in war</w:t>
      </w:r>
      <w:r w:rsidR="00835B66">
        <w:rPr>
          <w:rFonts w:ascii="Arial" w:hAnsi="Arial" w:cs="Arial"/>
          <w:sz w:val="20"/>
          <w:szCs w:val="20"/>
        </w:rPr>
        <w:t>d_______</w:t>
      </w:r>
      <w:r>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332F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33" w:rsidRDefault="00106C33" w:rsidP="00747CAD">
      <w:pPr>
        <w:spacing w:after="0" w:line="240" w:lineRule="auto"/>
      </w:pPr>
      <w:r>
        <w:separator/>
      </w:r>
    </w:p>
  </w:endnote>
  <w:endnote w:type="continuationSeparator" w:id="0">
    <w:p w:rsidR="00106C33" w:rsidRDefault="00106C33"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AD3" w:rsidRDefault="00AB5AD3" w:rsidP="00AB5AD3">
    <w:pPr>
      <w:pStyle w:val="Footer"/>
      <w:shd w:val="clear" w:color="auto" w:fill="FFFFFF" w:themeFill="background1"/>
      <w:tabs>
        <w:tab w:val="left" w:pos="1528"/>
        <w:tab w:val="left" w:pos="1753"/>
      </w:tabs>
      <w:jc w:val="center"/>
      <w:rPr>
        <w:rFonts w:ascii="Plantagenet Cherokee" w:hAnsi="Plantagenet Cherokee"/>
      </w:rPr>
    </w:pPr>
    <w:r>
      <w:rPr>
        <w:rFonts w:ascii="Plantagenet Cherokee" w:hAnsi="Plantagenet Cherokee"/>
      </w:rPr>
      <w:t>Newcastle Local Municipality</w:t>
    </w:r>
    <w:r w:rsidRPr="0034790D">
      <w:rPr>
        <w:rFonts w:ascii="Plantagenet Cherokee" w:hAnsi="Plantagenet Cherokee"/>
      </w:rPr>
      <w:t xml:space="preserve"> C</w:t>
    </w:r>
    <w:r>
      <w:rPr>
        <w:rFonts w:ascii="Plantagenet Cherokee" w:hAnsi="Plantagenet Cherokee"/>
      </w:rPr>
      <w:t xml:space="preserve">ommunity </w:t>
    </w:r>
    <w:r w:rsidRPr="0034790D">
      <w:rPr>
        <w:rFonts w:ascii="Plantagenet Cherokee" w:hAnsi="Plantagenet Cherokee"/>
      </w:rPr>
      <w:t>B</w:t>
    </w:r>
    <w:r>
      <w:rPr>
        <w:rFonts w:ascii="Plantagenet Cherokee" w:hAnsi="Plantagenet Cherokee"/>
      </w:rPr>
      <w:t xml:space="preserve">ased </w:t>
    </w:r>
    <w:r w:rsidRPr="0034790D">
      <w:rPr>
        <w:rFonts w:ascii="Plantagenet Cherokee" w:hAnsi="Plantagenet Cherokee"/>
      </w:rPr>
      <w:t>P</w:t>
    </w:r>
    <w:r>
      <w:rPr>
        <w:rFonts w:ascii="Plantagenet Cherokee" w:hAnsi="Plantagenet Cherokee"/>
      </w:rPr>
      <w:t>lan 2019/20</w:t>
    </w:r>
  </w:p>
  <w:p w:rsidR="00AB5AD3" w:rsidRPr="00270E25" w:rsidRDefault="00AB5AD3" w:rsidP="00AB5AD3">
    <w:pPr>
      <w:pStyle w:val="Footer"/>
      <w:shd w:val="clear" w:color="auto" w:fill="FFFFFF" w:themeFill="background1"/>
      <w:tabs>
        <w:tab w:val="left" w:pos="526"/>
        <w:tab w:val="left" w:pos="789"/>
        <w:tab w:val="left" w:pos="3615"/>
        <w:tab w:val="left" w:pos="5948"/>
        <w:tab w:val="left" w:pos="6643"/>
      </w:tabs>
      <w:rPr>
        <w:rFonts w:ascii="Plantagenet Cherokee" w:hAnsi="Plantagenet Cherokee"/>
      </w:rPr>
    </w:pPr>
    <w:r>
      <w:rPr>
        <w:rFonts w:ascii="Plantagenet Cherokee" w:hAnsi="Plantagenet Cherokee"/>
      </w:rPr>
      <w:tab/>
    </w:r>
    <w:r>
      <w:rPr>
        <w:rFonts w:ascii="Plantagenet Cherokee" w:hAnsi="Plantagenet Cherokee"/>
      </w:rPr>
      <w:tab/>
    </w:r>
    <w:r>
      <w:rPr>
        <w:rFonts w:ascii="Plantagenet Cherokee" w:hAnsi="Plantagenet Cherokee"/>
      </w:rPr>
      <w:tab/>
      <w:t>Reviewed: March 2019</w:t>
    </w:r>
    <w:r>
      <w:rPr>
        <w:rFonts w:ascii="Plantagenet Cherokee" w:hAnsi="Plantagenet Cherokee"/>
      </w:rPr>
      <w:tab/>
    </w:r>
    <w:r>
      <w:rPr>
        <w:rFonts w:ascii="Plantagenet Cherokee" w:hAnsi="Plantagenet Cherokee"/>
      </w:rPr>
      <w:tab/>
    </w:r>
  </w:p>
  <w:p w:rsidR="00AB5AD3" w:rsidRPr="00AB5AD3" w:rsidRDefault="00AB5AD3" w:rsidP="00AB5AD3">
    <w:pPr>
      <w:pStyle w:val="Footer"/>
      <w:tabs>
        <w:tab w:val="clear" w:pos="4513"/>
        <w:tab w:val="clear" w:pos="9026"/>
        <w:tab w:val="left" w:pos="5948"/>
      </w:tabs>
    </w:pPr>
    <w:r>
      <w:tab/>
    </w:r>
  </w:p>
  <w:p w:rsidR="00CA2A37" w:rsidRPr="00747CAD" w:rsidRDefault="00AB5AD3" w:rsidP="00AB5AD3">
    <w:pPr>
      <w:pStyle w:val="Footer"/>
      <w:pBdr>
        <w:top w:val="single" w:sz="4" w:space="1" w:color="auto"/>
        <w:left w:val="single" w:sz="4" w:space="4" w:color="auto"/>
        <w:bottom w:val="single" w:sz="4" w:space="1" w:color="auto"/>
        <w:right w:val="single" w:sz="4" w:space="4" w:color="auto"/>
      </w:pBdr>
      <w:shd w:val="clear" w:color="auto" w:fill="4EACF3" w:themeFill="background2" w:themeFillShade="BF"/>
      <w:tabs>
        <w:tab w:val="left" w:pos="4891"/>
      </w:tabs>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CA2A37" w:rsidRDefault="00AB5AD3" w:rsidP="00AB5AD3">
    <w:pPr>
      <w:pStyle w:val="Footer"/>
      <w:tabs>
        <w:tab w:val="clear" w:pos="4513"/>
        <w:tab w:val="clear" w:pos="9026"/>
        <w:tab w:val="left" w:pos="770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34724"/>
      <w:docPartObj>
        <w:docPartGallery w:val="Page Numbers (Bottom of Page)"/>
        <w:docPartUnique/>
      </w:docPartObj>
    </w:sdtPr>
    <w:sdtEndPr>
      <w:rPr>
        <w:color w:val="7F7F7F" w:themeColor="background1" w:themeShade="7F"/>
        <w:spacing w:val="60"/>
      </w:rPr>
    </w:sdtEndPr>
    <w:sdtContent>
      <w:p w:rsidR="00CA2A37" w:rsidRDefault="00106C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3887">
          <w:rPr>
            <w:noProof/>
          </w:rPr>
          <w:t>25</w:t>
        </w:r>
        <w:r>
          <w:rPr>
            <w:noProof/>
          </w:rPr>
          <w:fldChar w:fldCharType="end"/>
        </w:r>
        <w:r w:rsidR="00CA2A37">
          <w:t xml:space="preserve"> | </w:t>
        </w:r>
        <w:r w:rsidR="00CA2A37">
          <w:rPr>
            <w:color w:val="7F7F7F" w:themeColor="background1" w:themeShade="7F"/>
            <w:spacing w:val="60"/>
          </w:rPr>
          <w:t>Page</w:t>
        </w:r>
      </w:p>
    </w:sdtContent>
  </w:sdt>
  <w:p w:rsidR="00AB5AD3" w:rsidRPr="004A4460" w:rsidRDefault="00AB5AD3" w:rsidP="00AB5AD3">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AB5AD3" w:rsidRDefault="00AB5AD3" w:rsidP="00AB5AD3">
    <w:pPr>
      <w:pStyle w:val="Footer"/>
      <w:tabs>
        <w:tab w:val="clear" w:pos="4513"/>
        <w:tab w:val="clear" w:pos="9026"/>
        <w:tab w:val="left" w:pos="6670"/>
      </w:tabs>
    </w:pPr>
    <w:r>
      <w:tab/>
    </w:r>
  </w:p>
  <w:p w:rsidR="00CA2A37" w:rsidRDefault="00CA2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33" w:rsidRDefault="00106C33" w:rsidP="00747CAD">
      <w:pPr>
        <w:spacing w:after="0" w:line="240" w:lineRule="auto"/>
      </w:pPr>
      <w:r>
        <w:separator/>
      </w:r>
    </w:p>
  </w:footnote>
  <w:footnote w:type="continuationSeparator" w:id="0">
    <w:p w:rsidR="00106C33" w:rsidRDefault="00106C33"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12980835"/>
      <w:docPartObj>
        <w:docPartGallery w:val="Page Numbers (Top of Page)"/>
        <w:docPartUnique/>
      </w:docPartObj>
    </w:sdtPr>
    <w:sdtEndPr>
      <w:rPr>
        <w:b/>
        <w:bCs/>
        <w:noProof/>
        <w:color w:val="auto"/>
        <w:spacing w:val="0"/>
      </w:rPr>
    </w:sdtEndPr>
    <w:sdtContent>
      <w:p w:rsidR="00CA2A37" w:rsidRDefault="00CA2A3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1D2313">
          <w:fldChar w:fldCharType="begin"/>
        </w:r>
        <w:r>
          <w:instrText xml:space="preserve"> PAGE   \* MERGEFORMAT </w:instrText>
        </w:r>
        <w:r w:rsidR="001D2313">
          <w:fldChar w:fldCharType="separate"/>
        </w:r>
        <w:r w:rsidR="00263887" w:rsidRPr="00263887">
          <w:rPr>
            <w:b/>
            <w:bCs/>
            <w:noProof/>
          </w:rPr>
          <w:t>24</w:t>
        </w:r>
        <w:r w:rsidR="001D2313">
          <w:rPr>
            <w:b/>
            <w:bCs/>
            <w:noProof/>
          </w:rPr>
          <w:fldChar w:fldCharType="end"/>
        </w:r>
      </w:p>
    </w:sdtContent>
  </w:sdt>
  <w:p w:rsidR="00CA2A37" w:rsidRDefault="00CA2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BAA27C7"/>
    <w:multiLevelType w:val="hybridMultilevel"/>
    <w:tmpl w:val="528410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17E3480"/>
    <w:multiLevelType w:val="hybridMultilevel"/>
    <w:tmpl w:val="AEF0C2F0"/>
    <w:lvl w:ilvl="0" w:tplc="2D407BC8">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33E741F"/>
    <w:multiLevelType w:val="hybridMultilevel"/>
    <w:tmpl w:val="AC6AFD3C"/>
    <w:lvl w:ilvl="0" w:tplc="A2E2492C">
      <w:start w:val="1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2404D6"/>
    <w:multiLevelType w:val="hybridMultilevel"/>
    <w:tmpl w:val="5568E7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9CC5585"/>
    <w:multiLevelType w:val="hybridMultilevel"/>
    <w:tmpl w:val="85963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CDD481C"/>
    <w:multiLevelType w:val="hybridMultilevel"/>
    <w:tmpl w:val="3BBE59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30E45FFA"/>
    <w:multiLevelType w:val="hybridMultilevel"/>
    <w:tmpl w:val="6582B6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8C93F49"/>
    <w:multiLevelType w:val="hybridMultilevel"/>
    <w:tmpl w:val="CDA48B3C"/>
    <w:lvl w:ilvl="0" w:tplc="7E54BAE0">
      <w:start w:val="1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7F46DEF"/>
    <w:multiLevelType w:val="hybridMultilevel"/>
    <w:tmpl w:val="66DCA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7FF23F3"/>
    <w:multiLevelType w:val="hybridMultilevel"/>
    <w:tmpl w:val="AD74E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76F26412"/>
    <w:multiLevelType w:val="hybridMultilevel"/>
    <w:tmpl w:val="BFCC8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9E646D7"/>
    <w:multiLevelType w:val="hybridMultilevel"/>
    <w:tmpl w:val="BBAAF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C4D5BD9"/>
    <w:multiLevelType w:val="hybridMultilevel"/>
    <w:tmpl w:val="E0469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4"/>
  </w:num>
  <w:num w:numId="4">
    <w:abstractNumId w:val="19"/>
  </w:num>
  <w:num w:numId="5">
    <w:abstractNumId w:val="16"/>
  </w:num>
  <w:num w:numId="6">
    <w:abstractNumId w:val="0"/>
  </w:num>
  <w:num w:numId="7">
    <w:abstractNumId w:val="2"/>
  </w:num>
  <w:num w:numId="8">
    <w:abstractNumId w:val="13"/>
  </w:num>
  <w:num w:numId="9">
    <w:abstractNumId w:val="21"/>
  </w:num>
  <w:num w:numId="10">
    <w:abstractNumId w:val="5"/>
  </w:num>
  <w:num w:numId="11">
    <w:abstractNumId w:val="4"/>
  </w:num>
  <w:num w:numId="12">
    <w:abstractNumId w:val="6"/>
  </w:num>
  <w:num w:numId="13">
    <w:abstractNumId w:val="20"/>
  </w:num>
  <w:num w:numId="14">
    <w:abstractNumId w:val="8"/>
  </w:num>
  <w:num w:numId="15">
    <w:abstractNumId w:val="11"/>
  </w:num>
  <w:num w:numId="16">
    <w:abstractNumId w:val="12"/>
  </w:num>
  <w:num w:numId="17">
    <w:abstractNumId w:val="9"/>
  </w:num>
  <w:num w:numId="18">
    <w:abstractNumId w:val="3"/>
  </w:num>
  <w:num w:numId="19">
    <w:abstractNumId w:val="10"/>
  </w:num>
  <w:num w:numId="20">
    <w:abstractNumId w:val="1"/>
  </w:num>
  <w:num w:numId="21">
    <w:abstractNumId w:val="7"/>
  </w:num>
  <w:num w:numId="22">
    <w:abstractNumId w:val="22"/>
  </w:num>
  <w:num w:numId="23">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214AC"/>
    <w:rsid w:val="000224F4"/>
    <w:rsid w:val="00036CA9"/>
    <w:rsid w:val="0004141C"/>
    <w:rsid w:val="000618FF"/>
    <w:rsid w:val="0006788B"/>
    <w:rsid w:val="00067EEE"/>
    <w:rsid w:val="00087F8F"/>
    <w:rsid w:val="00092EF1"/>
    <w:rsid w:val="000935F9"/>
    <w:rsid w:val="00093E3C"/>
    <w:rsid w:val="000A42FA"/>
    <w:rsid w:val="000B5B1B"/>
    <w:rsid w:val="000C0A70"/>
    <w:rsid w:val="000C1ED5"/>
    <w:rsid w:val="000C22AA"/>
    <w:rsid w:val="000C32AE"/>
    <w:rsid w:val="000C6D95"/>
    <w:rsid w:val="000D1717"/>
    <w:rsid w:val="000F0F10"/>
    <w:rsid w:val="000F25CA"/>
    <w:rsid w:val="000F3C39"/>
    <w:rsid w:val="000F5E3A"/>
    <w:rsid w:val="00104C6C"/>
    <w:rsid w:val="00106C33"/>
    <w:rsid w:val="001165E8"/>
    <w:rsid w:val="00124594"/>
    <w:rsid w:val="00143C49"/>
    <w:rsid w:val="00147A9F"/>
    <w:rsid w:val="001648AD"/>
    <w:rsid w:val="00164DF5"/>
    <w:rsid w:val="00171C05"/>
    <w:rsid w:val="0017306D"/>
    <w:rsid w:val="00174D07"/>
    <w:rsid w:val="00177FF6"/>
    <w:rsid w:val="00183207"/>
    <w:rsid w:val="001854ED"/>
    <w:rsid w:val="001859DD"/>
    <w:rsid w:val="00190123"/>
    <w:rsid w:val="00192F4C"/>
    <w:rsid w:val="00194E2A"/>
    <w:rsid w:val="001957E9"/>
    <w:rsid w:val="001A24F1"/>
    <w:rsid w:val="001A561D"/>
    <w:rsid w:val="001A6D80"/>
    <w:rsid w:val="001C1411"/>
    <w:rsid w:val="001C15DB"/>
    <w:rsid w:val="001D0E26"/>
    <w:rsid w:val="001D2313"/>
    <w:rsid w:val="001D3F58"/>
    <w:rsid w:val="001F2A7A"/>
    <w:rsid w:val="002017FB"/>
    <w:rsid w:val="002101AB"/>
    <w:rsid w:val="00210E72"/>
    <w:rsid w:val="00211624"/>
    <w:rsid w:val="00217296"/>
    <w:rsid w:val="00223A9F"/>
    <w:rsid w:val="00224534"/>
    <w:rsid w:val="002332F6"/>
    <w:rsid w:val="00263887"/>
    <w:rsid w:val="0026419E"/>
    <w:rsid w:val="0026490E"/>
    <w:rsid w:val="002657DC"/>
    <w:rsid w:val="00265B3C"/>
    <w:rsid w:val="002737C9"/>
    <w:rsid w:val="00293430"/>
    <w:rsid w:val="00296C9C"/>
    <w:rsid w:val="002A6A45"/>
    <w:rsid w:val="002A7D79"/>
    <w:rsid w:val="002B1713"/>
    <w:rsid w:val="002B4A6C"/>
    <w:rsid w:val="002B6637"/>
    <w:rsid w:val="002D381F"/>
    <w:rsid w:val="002E1F77"/>
    <w:rsid w:val="002F7FD7"/>
    <w:rsid w:val="00301CA8"/>
    <w:rsid w:val="00322BD8"/>
    <w:rsid w:val="0033019A"/>
    <w:rsid w:val="003326FB"/>
    <w:rsid w:val="00340220"/>
    <w:rsid w:val="0034346E"/>
    <w:rsid w:val="003535AC"/>
    <w:rsid w:val="00356059"/>
    <w:rsid w:val="00370585"/>
    <w:rsid w:val="00373908"/>
    <w:rsid w:val="00373BFB"/>
    <w:rsid w:val="003873AC"/>
    <w:rsid w:val="00394E72"/>
    <w:rsid w:val="00395EFA"/>
    <w:rsid w:val="003A7155"/>
    <w:rsid w:val="003B2DBC"/>
    <w:rsid w:val="003B507E"/>
    <w:rsid w:val="003C00F1"/>
    <w:rsid w:val="003C46EB"/>
    <w:rsid w:val="003D06ED"/>
    <w:rsid w:val="003D6B82"/>
    <w:rsid w:val="003E2691"/>
    <w:rsid w:val="003F1ADB"/>
    <w:rsid w:val="00400F26"/>
    <w:rsid w:val="00413A57"/>
    <w:rsid w:val="004151DD"/>
    <w:rsid w:val="00416BAD"/>
    <w:rsid w:val="00424603"/>
    <w:rsid w:val="004248CA"/>
    <w:rsid w:val="00446B44"/>
    <w:rsid w:val="00457BE9"/>
    <w:rsid w:val="0047303B"/>
    <w:rsid w:val="004A0F75"/>
    <w:rsid w:val="004C197D"/>
    <w:rsid w:val="004D0F01"/>
    <w:rsid w:val="004D13DA"/>
    <w:rsid w:val="004F0295"/>
    <w:rsid w:val="004F187B"/>
    <w:rsid w:val="00501656"/>
    <w:rsid w:val="005201B0"/>
    <w:rsid w:val="005402EC"/>
    <w:rsid w:val="00542A32"/>
    <w:rsid w:val="005533AE"/>
    <w:rsid w:val="0055666F"/>
    <w:rsid w:val="00576428"/>
    <w:rsid w:val="00586ADA"/>
    <w:rsid w:val="00597CF8"/>
    <w:rsid w:val="005A6263"/>
    <w:rsid w:val="005A6BDE"/>
    <w:rsid w:val="005B4C2C"/>
    <w:rsid w:val="005C4AA0"/>
    <w:rsid w:val="005D0783"/>
    <w:rsid w:val="005D5C2B"/>
    <w:rsid w:val="005D74BA"/>
    <w:rsid w:val="005D75C1"/>
    <w:rsid w:val="005E07BC"/>
    <w:rsid w:val="005E2452"/>
    <w:rsid w:val="005F36EF"/>
    <w:rsid w:val="00602C54"/>
    <w:rsid w:val="00621158"/>
    <w:rsid w:val="006237B1"/>
    <w:rsid w:val="00634327"/>
    <w:rsid w:val="00643AB7"/>
    <w:rsid w:val="00654689"/>
    <w:rsid w:val="006638B5"/>
    <w:rsid w:val="00673767"/>
    <w:rsid w:val="0067477C"/>
    <w:rsid w:val="00677A23"/>
    <w:rsid w:val="006941F4"/>
    <w:rsid w:val="006950F5"/>
    <w:rsid w:val="006A6DA8"/>
    <w:rsid w:val="006B5012"/>
    <w:rsid w:val="006C5D72"/>
    <w:rsid w:val="006D1C45"/>
    <w:rsid w:val="006D1FED"/>
    <w:rsid w:val="006D4156"/>
    <w:rsid w:val="0070005B"/>
    <w:rsid w:val="00725C9D"/>
    <w:rsid w:val="0073409E"/>
    <w:rsid w:val="007345EB"/>
    <w:rsid w:val="00740CC6"/>
    <w:rsid w:val="00744C98"/>
    <w:rsid w:val="00746225"/>
    <w:rsid w:val="00747CAD"/>
    <w:rsid w:val="00753FD4"/>
    <w:rsid w:val="00762000"/>
    <w:rsid w:val="007627ED"/>
    <w:rsid w:val="00770023"/>
    <w:rsid w:val="00781EC7"/>
    <w:rsid w:val="0078221B"/>
    <w:rsid w:val="00783D4A"/>
    <w:rsid w:val="00784CA0"/>
    <w:rsid w:val="00786ED7"/>
    <w:rsid w:val="007A3FF9"/>
    <w:rsid w:val="007D16F2"/>
    <w:rsid w:val="007E0E78"/>
    <w:rsid w:val="007E1B55"/>
    <w:rsid w:val="007E2520"/>
    <w:rsid w:val="007E3620"/>
    <w:rsid w:val="007E3968"/>
    <w:rsid w:val="007F6D4B"/>
    <w:rsid w:val="00800309"/>
    <w:rsid w:val="00804934"/>
    <w:rsid w:val="0080687A"/>
    <w:rsid w:val="008345A1"/>
    <w:rsid w:val="00835B66"/>
    <w:rsid w:val="00840850"/>
    <w:rsid w:val="008412FD"/>
    <w:rsid w:val="008507A6"/>
    <w:rsid w:val="00856A65"/>
    <w:rsid w:val="0085738F"/>
    <w:rsid w:val="008611C7"/>
    <w:rsid w:val="00864499"/>
    <w:rsid w:val="00867245"/>
    <w:rsid w:val="0087231E"/>
    <w:rsid w:val="00893A6B"/>
    <w:rsid w:val="008A07F9"/>
    <w:rsid w:val="008B63A1"/>
    <w:rsid w:val="008B6EA0"/>
    <w:rsid w:val="008C1BF9"/>
    <w:rsid w:val="008C3278"/>
    <w:rsid w:val="008C69D9"/>
    <w:rsid w:val="008E0740"/>
    <w:rsid w:val="008E1517"/>
    <w:rsid w:val="008E4F05"/>
    <w:rsid w:val="008E5C39"/>
    <w:rsid w:val="008F4728"/>
    <w:rsid w:val="009011C1"/>
    <w:rsid w:val="00932C10"/>
    <w:rsid w:val="00934AF8"/>
    <w:rsid w:val="00942B9E"/>
    <w:rsid w:val="00942E14"/>
    <w:rsid w:val="00950554"/>
    <w:rsid w:val="009521C6"/>
    <w:rsid w:val="00961323"/>
    <w:rsid w:val="009620AB"/>
    <w:rsid w:val="00964035"/>
    <w:rsid w:val="009711CB"/>
    <w:rsid w:val="00982161"/>
    <w:rsid w:val="00997F26"/>
    <w:rsid w:val="009E0F07"/>
    <w:rsid w:val="009E0FF9"/>
    <w:rsid w:val="00A028E6"/>
    <w:rsid w:val="00A06C64"/>
    <w:rsid w:val="00A10D16"/>
    <w:rsid w:val="00A44FF4"/>
    <w:rsid w:val="00A46BD3"/>
    <w:rsid w:val="00A50C13"/>
    <w:rsid w:val="00A52D9D"/>
    <w:rsid w:val="00A53758"/>
    <w:rsid w:val="00A57D3B"/>
    <w:rsid w:val="00A60D37"/>
    <w:rsid w:val="00A6571F"/>
    <w:rsid w:val="00A66C18"/>
    <w:rsid w:val="00A730A8"/>
    <w:rsid w:val="00A77FAE"/>
    <w:rsid w:val="00AA0DBE"/>
    <w:rsid w:val="00AA1102"/>
    <w:rsid w:val="00AA3153"/>
    <w:rsid w:val="00AB0467"/>
    <w:rsid w:val="00AB2AC8"/>
    <w:rsid w:val="00AB383C"/>
    <w:rsid w:val="00AB5AD3"/>
    <w:rsid w:val="00AC425C"/>
    <w:rsid w:val="00AD0A79"/>
    <w:rsid w:val="00B00AB1"/>
    <w:rsid w:val="00B14367"/>
    <w:rsid w:val="00B41B40"/>
    <w:rsid w:val="00B45886"/>
    <w:rsid w:val="00B5272D"/>
    <w:rsid w:val="00B55618"/>
    <w:rsid w:val="00B6279C"/>
    <w:rsid w:val="00B65F2D"/>
    <w:rsid w:val="00B72001"/>
    <w:rsid w:val="00B7375A"/>
    <w:rsid w:val="00B774E6"/>
    <w:rsid w:val="00B814E4"/>
    <w:rsid w:val="00B83193"/>
    <w:rsid w:val="00B96953"/>
    <w:rsid w:val="00BA358D"/>
    <w:rsid w:val="00BA60EB"/>
    <w:rsid w:val="00BD3713"/>
    <w:rsid w:val="00BE3F7B"/>
    <w:rsid w:val="00BF1677"/>
    <w:rsid w:val="00BF6885"/>
    <w:rsid w:val="00C01857"/>
    <w:rsid w:val="00C10259"/>
    <w:rsid w:val="00C14865"/>
    <w:rsid w:val="00C236C4"/>
    <w:rsid w:val="00C311EF"/>
    <w:rsid w:val="00C312E8"/>
    <w:rsid w:val="00C376B8"/>
    <w:rsid w:val="00C463A6"/>
    <w:rsid w:val="00C55CB2"/>
    <w:rsid w:val="00C56B6F"/>
    <w:rsid w:val="00C60A46"/>
    <w:rsid w:val="00C835C5"/>
    <w:rsid w:val="00C855A8"/>
    <w:rsid w:val="00CA2A37"/>
    <w:rsid w:val="00CB0717"/>
    <w:rsid w:val="00CC24F9"/>
    <w:rsid w:val="00CC260F"/>
    <w:rsid w:val="00CC5026"/>
    <w:rsid w:val="00CE72E4"/>
    <w:rsid w:val="00CF0001"/>
    <w:rsid w:val="00CF4447"/>
    <w:rsid w:val="00D05B3F"/>
    <w:rsid w:val="00D060AE"/>
    <w:rsid w:val="00D14BEF"/>
    <w:rsid w:val="00D41EFD"/>
    <w:rsid w:val="00D62A22"/>
    <w:rsid w:val="00D72364"/>
    <w:rsid w:val="00D738D5"/>
    <w:rsid w:val="00D75781"/>
    <w:rsid w:val="00D80FE5"/>
    <w:rsid w:val="00D86630"/>
    <w:rsid w:val="00D92FE2"/>
    <w:rsid w:val="00D968A8"/>
    <w:rsid w:val="00DA5214"/>
    <w:rsid w:val="00DB50EB"/>
    <w:rsid w:val="00DC4F0C"/>
    <w:rsid w:val="00DD002E"/>
    <w:rsid w:val="00DD35CD"/>
    <w:rsid w:val="00DE062A"/>
    <w:rsid w:val="00E018A3"/>
    <w:rsid w:val="00E030F8"/>
    <w:rsid w:val="00E05AE8"/>
    <w:rsid w:val="00E06492"/>
    <w:rsid w:val="00E125A0"/>
    <w:rsid w:val="00E12764"/>
    <w:rsid w:val="00E14ED3"/>
    <w:rsid w:val="00E17EF1"/>
    <w:rsid w:val="00E22A71"/>
    <w:rsid w:val="00E31377"/>
    <w:rsid w:val="00E475F0"/>
    <w:rsid w:val="00E52903"/>
    <w:rsid w:val="00E6289B"/>
    <w:rsid w:val="00E63762"/>
    <w:rsid w:val="00E76577"/>
    <w:rsid w:val="00E80762"/>
    <w:rsid w:val="00E848C0"/>
    <w:rsid w:val="00E87757"/>
    <w:rsid w:val="00EA0BED"/>
    <w:rsid w:val="00EB11CD"/>
    <w:rsid w:val="00EB49C5"/>
    <w:rsid w:val="00EC4E6C"/>
    <w:rsid w:val="00EC5C1A"/>
    <w:rsid w:val="00EE28B0"/>
    <w:rsid w:val="00EE7EC9"/>
    <w:rsid w:val="00F001D4"/>
    <w:rsid w:val="00F060BF"/>
    <w:rsid w:val="00F15B67"/>
    <w:rsid w:val="00F16FEF"/>
    <w:rsid w:val="00F27198"/>
    <w:rsid w:val="00F457D5"/>
    <w:rsid w:val="00F478F0"/>
    <w:rsid w:val="00F504CC"/>
    <w:rsid w:val="00F54E1E"/>
    <w:rsid w:val="00F65733"/>
    <w:rsid w:val="00F66012"/>
    <w:rsid w:val="00F87DDF"/>
    <w:rsid w:val="00F93B0D"/>
    <w:rsid w:val="00F97ECD"/>
    <w:rsid w:val="00FB4276"/>
    <w:rsid w:val="00FC5733"/>
    <w:rsid w:val="00FD3C53"/>
    <w:rsid w:val="00FE2E33"/>
    <w:rsid w:val="00FF797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0AC80C-E2EF-4F76-B07B-4E50DF08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37"/>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E125A0"/>
    <w:pPr>
      <w:spacing w:after="200" w:line="240" w:lineRule="auto"/>
    </w:pPr>
    <w:rPr>
      <w:i/>
      <w:iCs/>
      <w:color w:val="212745" w:themeColor="text2"/>
      <w:sz w:val="18"/>
      <w:szCs w:val="18"/>
    </w:rPr>
  </w:style>
  <w:style w:type="paragraph" w:styleId="TableofFigures">
    <w:name w:val="table of figures"/>
    <w:basedOn w:val="Normal"/>
    <w:next w:val="Normal"/>
    <w:uiPriority w:val="99"/>
    <w:unhideWhenUsed/>
    <w:rsid w:val="0085738F"/>
    <w:pPr>
      <w:spacing w:after="0"/>
    </w:pPr>
  </w:style>
  <w:style w:type="paragraph" w:styleId="BalloonText">
    <w:name w:val="Balloon Text"/>
    <w:basedOn w:val="Normal"/>
    <w:link w:val="BalloonTextChar"/>
    <w:uiPriority w:val="99"/>
    <w:semiHidden/>
    <w:unhideWhenUsed/>
    <w:rsid w:val="0019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2808">
      <w:bodyDiv w:val="1"/>
      <w:marLeft w:val="0"/>
      <w:marRight w:val="0"/>
      <w:marTop w:val="0"/>
      <w:marBottom w:val="0"/>
      <w:divBdr>
        <w:top w:val="none" w:sz="0" w:space="0" w:color="auto"/>
        <w:left w:val="none" w:sz="0" w:space="0" w:color="auto"/>
        <w:bottom w:val="none" w:sz="0" w:space="0" w:color="auto"/>
        <w:right w:val="none" w:sz="0" w:space="0" w:color="auto"/>
      </w:divBdr>
    </w:div>
    <w:div w:id="610014532">
      <w:bodyDiv w:val="1"/>
      <w:marLeft w:val="0"/>
      <w:marRight w:val="0"/>
      <w:marTop w:val="0"/>
      <w:marBottom w:val="0"/>
      <w:divBdr>
        <w:top w:val="none" w:sz="0" w:space="0" w:color="auto"/>
        <w:left w:val="none" w:sz="0" w:space="0" w:color="auto"/>
        <w:bottom w:val="none" w:sz="0" w:space="0" w:color="auto"/>
        <w:right w:val="none" w:sz="0" w:space="0" w:color="auto"/>
      </w:divBdr>
    </w:div>
    <w:div w:id="654144646">
      <w:bodyDiv w:val="1"/>
      <w:marLeft w:val="0"/>
      <w:marRight w:val="0"/>
      <w:marTop w:val="0"/>
      <w:marBottom w:val="0"/>
      <w:divBdr>
        <w:top w:val="none" w:sz="0" w:space="0" w:color="auto"/>
        <w:left w:val="none" w:sz="0" w:space="0" w:color="auto"/>
        <w:bottom w:val="none" w:sz="0" w:space="0" w:color="auto"/>
        <w:right w:val="none" w:sz="0" w:space="0" w:color="auto"/>
      </w:divBdr>
    </w:div>
    <w:div w:id="875003226">
      <w:bodyDiv w:val="1"/>
      <w:marLeft w:val="0"/>
      <w:marRight w:val="0"/>
      <w:marTop w:val="0"/>
      <w:marBottom w:val="0"/>
      <w:divBdr>
        <w:top w:val="none" w:sz="0" w:space="0" w:color="auto"/>
        <w:left w:val="none" w:sz="0" w:space="0" w:color="auto"/>
        <w:bottom w:val="none" w:sz="0" w:space="0" w:color="auto"/>
        <w:right w:val="none" w:sz="0" w:space="0" w:color="auto"/>
      </w:divBdr>
    </w:div>
    <w:div w:id="1601568891">
      <w:bodyDiv w:val="1"/>
      <w:marLeft w:val="0"/>
      <w:marRight w:val="0"/>
      <w:marTop w:val="0"/>
      <w:marBottom w:val="0"/>
      <w:divBdr>
        <w:top w:val="none" w:sz="0" w:space="0" w:color="auto"/>
        <w:left w:val="none" w:sz="0" w:space="0" w:color="auto"/>
        <w:bottom w:val="none" w:sz="0" w:space="0" w:color="auto"/>
        <w:right w:val="none" w:sz="0" w:space="0" w:color="auto"/>
      </w:divBdr>
    </w:div>
    <w:div w:id="1702125734">
      <w:bodyDiv w:val="1"/>
      <w:marLeft w:val="0"/>
      <w:marRight w:val="0"/>
      <w:marTop w:val="0"/>
      <w:marBottom w:val="0"/>
      <w:divBdr>
        <w:top w:val="none" w:sz="0" w:space="0" w:color="auto"/>
        <w:left w:val="none" w:sz="0" w:space="0" w:color="auto"/>
        <w:bottom w:val="none" w:sz="0" w:space="0" w:color="auto"/>
        <w:right w:val="none" w:sz="0" w:space="0" w:color="auto"/>
      </w:divBdr>
    </w:div>
    <w:div w:id="1820538019">
      <w:bodyDiv w:val="1"/>
      <w:marLeft w:val="0"/>
      <w:marRight w:val="0"/>
      <w:marTop w:val="0"/>
      <w:marBottom w:val="0"/>
      <w:divBdr>
        <w:top w:val="none" w:sz="0" w:space="0" w:color="auto"/>
        <w:left w:val="none" w:sz="0" w:space="0" w:color="auto"/>
        <w:bottom w:val="none" w:sz="0" w:space="0" w:color="auto"/>
        <w:right w:val="none" w:sz="0" w:space="0" w:color="auto"/>
      </w:divBdr>
    </w:div>
    <w:div w:id="2073507401">
      <w:bodyDiv w:val="1"/>
      <w:marLeft w:val="0"/>
      <w:marRight w:val="0"/>
      <w:marTop w:val="0"/>
      <w:marBottom w:val="0"/>
      <w:divBdr>
        <w:top w:val="none" w:sz="0" w:space="0" w:color="auto"/>
        <w:left w:val="none" w:sz="0" w:space="0" w:color="auto"/>
        <w:bottom w:val="none" w:sz="0" w:space="0" w:color="auto"/>
        <w:right w:val="none" w:sz="0" w:space="0" w:color="auto"/>
      </w:divBdr>
    </w:div>
    <w:div w:id="21305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layout>
                <c:manualLayout>
                  <c:x val="-1.012767735473916E-17"/>
                  <c:y val="9.517872765904264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spPr>
                <a:solidFill>
                  <a:schemeClr val="dk1">
                    <a:lumMod val="65000"/>
                    <a:lumOff val="35000"/>
                    <a:alpha val="75000"/>
                  </a:schemeClr>
                </a:solidFill>
                <a:ln>
                  <a:no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31</c:v>
                </c:pt>
                <c:pt idx="1">
                  <c:v>33</c:v>
                </c:pt>
                <c:pt idx="2">
                  <c:v>17</c:v>
                </c:pt>
                <c:pt idx="3">
                  <c:v>13</c:v>
                </c:pt>
                <c:pt idx="4">
                  <c:v>4</c:v>
                </c:pt>
                <c:pt idx="5">
                  <c:v>1</c:v>
                </c:pt>
              </c:numCache>
            </c:numRef>
          </c:val>
        </c:ser>
        <c:dLbls>
          <c:showLegendKey val="0"/>
          <c:showVal val="1"/>
          <c:showCatName val="0"/>
          <c:showSerName val="0"/>
          <c:showPercent val="0"/>
          <c:showBubbleSize val="0"/>
        </c:dLbls>
        <c:gapWidth val="65"/>
        <c:axId val="307397152"/>
        <c:axId val="307401856"/>
      </c:barChart>
      <c:catAx>
        <c:axId val="307397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7401856"/>
        <c:crosses val="autoZero"/>
        <c:auto val="1"/>
        <c:lblAlgn val="ctr"/>
        <c:lblOffset val="100"/>
        <c:noMultiLvlLbl val="0"/>
      </c:catAx>
      <c:valAx>
        <c:axId val="3074018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73971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47</c:v>
                </c:pt>
                <c:pt idx="1">
                  <c:v>53</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3.2199999999999999E-2</c:v>
                </c:pt>
                <c:pt idx="1">
                  <c:v>3.6900000000000002E-2</c:v>
                </c:pt>
                <c:pt idx="2">
                  <c:v>3.0100000000000002E-2</c:v>
                </c:pt>
                <c:pt idx="3">
                  <c:v>2.9500000000000002E-2</c:v>
                </c:pt>
                <c:pt idx="4">
                  <c:v>3.3500000000000002E-2</c:v>
                </c:pt>
                <c:pt idx="5">
                  <c:v>3.7999999999999999E-2</c:v>
                </c:pt>
                <c:pt idx="6">
                  <c:v>3.3799999999999997E-2</c:v>
                </c:pt>
                <c:pt idx="7">
                  <c:v>3.85E-2</c:v>
                </c:pt>
                <c:pt idx="8">
                  <c:v>4.0700000000000014E-2</c:v>
                </c:pt>
                <c:pt idx="9">
                  <c:v>6.3E-2</c:v>
                </c:pt>
                <c:pt idx="10">
                  <c:v>5.2900000000000016E-2</c:v>
                </c:pt>
                <c:pt idx="11">
                  <c:v>7.5400000000000023E-2</c:v>
                </c:pt>
                <c:pt idx="12">
                  <c:v>8.3200000000000024E-2</c:v>
                </c:pt>
                <c:pt idx="13">
                  <c:v>0.24010000000000001</c:v>
                </c:pt>
                <c:pt idx="14">
                  <c:v>7.0000000000000021E-4</c:v>
                </c:pt>
                <c:pt idx="15">
                  <c:v>2.5000000000000009E-3</c:v>
                </c:pt>
                <c:pt idx="16">
                  <c:v>1.8000000000000008E-3</c:v>
                </c:pt>
                <c:pt idx="17">
                  <c:v>4.3000000000000017E-3</c:v>
                </c:pt>
                <c:pt idx="18">
                  <c:v>2.3999999999999998E-3</c:v>
                </c:pt>
                <c:pt idx="19">
                  <c:v>2.5000000000000009E-3</c:v>
                </c:pt>
                <c:pt idx="20">
                  <c:v>4.0000000000000018E-4</c:v>
                </c:pt>
                <c:pt idx="21">
                  <c:v>9.0000000000000052E-4</c:v>
                </c:pt>
                <c:pt idx="22">
                  <c:v>1.5500000000000005E-2</c:v>
                </c:pt>
                <c:pt idx="23">
                  <c:v>2.0600000000000007E-2</c:v>
                </c:pt>
                <c:pt idx="24">
                  <c:v>2.8000000000000008E-3</c:v>
                </c:pt>
                <c:pt idx="25">
                  <c:v>2.0000000000000009E-4</c:v>
                </c:pt>
                <c:pt idx="26">
                  <c:v>3.6000000000000012E-3</c:v>
                </c:pt>
                <c:pt idx="27">
                  <c:v>4.0000000000000018E-4</c:v>
                </c:pt>
                <c:pt idx="28">
                  <c:v>8.0000000000000036E-4</c:v>
                </c:pt>
                <c:pt idx="29">
                  <c:v>6.0000000000000027E-4</c:v>
                </c:pt>
                <c:pt idx="30">
                  <c:v>7.0000000000000021E-4</c:v>
                </c:pt>
                <c:pt idx="31" formatCode="General">
                  <c:v>0</c:v>
                </c:pt>
                <c:pt idx="32">
                  <c:v>0.11950000000000002</c:v>
                </c:pt>
              </c:numCache>
            </c:numRef>
          </c:val>
        </c:ser>
        <c:dLbls>
          <c:showLegendKey val="0"/>
          <c:showVal val="0"/>
          <c:showCatName val="0"/>
          <c:showSerName val="0"/>
          <c:showPercent val="0"/>
          <c:showBubbleSize val="0"/>
        </c:dLbls>
        <c:gapWidth val="75"/>
        <c:overlap val="-25"/>
        <c:axId val="302865664"/>
        <c:axId val="302863704"/>
      </c:barChart>
      <c:catAx>
        <c:axId val="3028656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2863704"/>
        <c:crosses val="autoZero"/>
        <c:auto val="1"/>
        <c:lblAlgn val="ctr"/>
        <c:lblOffset val="100"/>
        <c:noMultiLvlLbl val="0"/>
      </c:catAx>
      <c:valAx>
        <c:axId val="30286370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028656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6F61-82F6-412C-9115-653F1A79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5367</Words>
  <Characters>30597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COMMUNITY BASED PLAN WARD 29</vt:lpstr>
    </vt:vector>
  </TitlesOfParts>
  <Company/>
  <LinksUpToDate>false</LinksUpToDate>
  <CharactersWithSpaces>35893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29</dc:title>
  <dc:subject>MARCH 2019</dc:subject>
  <dc:creator>Velile Ngcobo</dc:creator>
  <cp:keywords/>
  <dc:description/>
  <cp:lastModifiedBy>Sanelisiwe Msibi</cp:lastModifiedBy>
  <cp:revision>2</cp:revision>
  <dcterms:created xsi:type="dcterms:W3CDTF">2019-05-10T06:56:00Z</dcterms:created>
  <dcterms:modified xsi:type="dcterms:W3CDTF">2019-05-10T06:56:00Z</dcterms:modified>
</cp:coreProperties>
</file>