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46A" w:rsidRPr="008813C8" w:rsidRDefault="0085646A" w:rsidP="0085646A">
      <w:pPr>
        <w:keepNext/>
        <w:tabs>
          <w:tab w:val="left" w:pos="502"/>
        </w:tabs>
        <w:spacing w:before="240" w:after="60" w:line="240" w:lineRule="auto"/>
        <w:ind w:left="142"/>
        <w:rPr>
          <w:rFonts w:ascii="Arial" w:hAnsi="Arial" w:cs="Arial"/>
          <w:sz w:val="24"/>
          <w:szCs w:val="24"/>
        </w:rPr>
      </w:pPr>
      <w:r>
        <w:rPr>
          <w:rFonts w:ascii="Arial" w:hAnsi="Arial" w:cs="Arial"/>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45pt;margin-top:.3pt;width:59.75pt;height:60.45pt;z-index:-251657216;mso-position-horizontal-relative:text;mso-position-vertical-relative:text;mso-width-relative:page;mso-height-relative:page" wrapcoords="-270 0 -270 21333 21600 21333 21600 0 -270 0" filled="t">
            <v:imagedata r:id="rId4" o:title=""/>
            <o:lock v:ext="edit" aspectratio="f"/>
            <w10:wrap type="through"/>
          </v:shape>
          <o:OLEObject Type="Embed" ProgID="StaticMetafile" ShapeID="_x0000_s1026" DrawAspect="Content" ObjectID="_1476017632" r:id="rId5"/>
        </w:object>
      </w:r>
      <w:r w:rsidRPr="008813C8">
        <w:rPr>
          <w:rFonts w:ascii="Arial" w:hAnsi="Arial" w:cs="Arial"/>
        </w:rPr>
        <w:tab/>
      </w:r>
      <w:r w:rsidRPr="008813C8">
        <w:rPr>
          <w:rFonts w:ascii="Arial" w:hAnsi="Arial" w:cs="Arial"/>
        </w:rPr>
        <w:tab/>
      </w:r>
      <w:r w:rsidRPr="008813C8">
        <w:rPr>
          <w:rFonts w:ascii="Arial" w:hAnsi="Arial" w:cs="Arial"/>
        </w:rPr>
        <w:tab/>
      </w:r>
      <w:r w:rsidRPr="008813C8">
        <w:rPr>
          <w:rFonts w:ascii="Arial" w:hAnsi="Arial" w:cs="Arial"/>
        </w:rPr>
        <w:tab/>
      </w:r>
      <w:r w:rsidRPr="008813C8">
        <w:rPr>
          <w:rFonts w:ascii="Arial" w:eastAsia="Arial" w:hAnsi="Arial" w:cs="Arial"/>
          <w:b/>
          <w:sz w:val="24"/>
          <w:szCs w:val="24"/>
        </w:rPr>
        <w:t>NEWCASTLE MUNICIPALITY</w:t>
      </w:r>
    </w:p>
    <w:p w:rsidR="0085646A" w:rsidRPr="008813C8" w:rsidRDefault="0085646A" w:rsidP="0085646A">
      <w:pPr>
        <w:keepNext/>
        <w:tabs>
          <w:tab w:val="left" w:pos="502"/>
        </w:tabs>
        <w:spacing w:before="240" w:after="60" w:line="240" w:lineRule="auto"/>
        <w:ind w:left="142"/>
        <w:rPr>
          <w:rFonts w:ascii="Arial" w:eastAsia="Arial" w:hAnsi="Arial" w:cs="Arial"/>
          <w:b/>
          <w:sz w:val="20"/>
        </w:rPr>
      </w:pPr>
      <w:r w:rsidRPr="008813C8">
        <w:rPr>
          <w:rFonts w:ascii="Arial" w:eastAsia="Arial" w:hAnsi="Arial" w:cs="Arial"/>
          <w:b/>
          <w:sz w:val="20"/>
        </w:rPr>
        <w:tab/>
      </w:r>
      <w:r w:rsidRPr="008813C8">
        <w:rPr>
          <w:rFonts w:ascii="Arial" w:eastAsia="Arial" w:hAnsi="Arial" w:cs="Arial"/>
          <w:b/>
          <w:sz w:val="20"/>
        </w:rPr>
        <w:tab/>
      </w:r>
      <w:r w:rsidRPr="008813C8">
        <w:rPr>
          <w:rFonts w:ascii="Arial" w:eastAsia="Arial" w:hAnsi="Arial" w:cs="Arial"/>
          <w:b/>
          <w:sz w:val="20"/>
        </w:rPr>
        <w:tab/>
        <w:t xml:space="preserve">      REQUEST FOR PROPOSALS</w:t>
      </w:r>
    </w:p>
    <w:p w:rsidR="0085646A" w:rsidRPr="008813C8" w:rsidRDefault="0085646A" w:rsidP="0085646A">
      <w:pPr>
        <w:spacing w:after="0" w:line="240" w:lineRule="auto"/>
        <w:rPr>
          <w:rFonts w:ascii="Arial" w:eastAsia="Times New Roman" w:hAnsi="Arial" w:cs="Arial"/>
        </w:rPr>
      </w:pPr>
    </w:p>
    <w:p w:rsidR="0085646A" w:rsidRPr="008813C8" w:rsidRDefault="0085646A" w:rsidP="0085646A">
      <w:pPr>
        <w:spacing w:after="0" w:line="240" w:lineRule="auto"/>
        <w:jc w:val="both"/>
        <w:rPr>
          <w:rFonts w:ascii="Arial" w:eastAsia="Arial" w:hAnsi="Arial" w:cs="Arial"/>
        </w:rPr>
      </w:pPr>
    </w:p>
    <w:p w:rsidR="0085646A" w:rsidRPr="008813C8" w:rsidRDefault="0085646A" w:rsidP="0085646A">
      <w:pPr>
        <w:spacing w:after="0" w:line="240" w:lineRule="auto"/>
        <w:jc w:val="both"/>
        <w:rPr>
          <w:rFonts w:ascii="Arial" w:eastAsia="Arial" w:hAnsi="Arial" w:cs="Arial"/>
        </w:rPr>
      </w:pPr>
      <w:r w:rsidRPr="008813C8">
        <w:rPr>
          <w:rFonts w:ascii="Arial" w:eastAsia="Arial" w:hAnsi="Arial" w:cs="Arial"/>
        </w:rPr>
        <w:t>The Newcastle Municipality hereby invites service providers for the provision of professional consulting engineering services to submit proposals for the following service, in terms of the Newcastle Municipality’s Supply Chain Management Policy</w:t>
      </w:r>
    </w:p>
    <w:p w:rsidR="0085646A" w:rsidRPr="008813C8" w:rsidRDefault="0085646A" w:rsidP="0085646A">
      <w:pPr>
        <w:spacing w:after="0" w:line="240" w:lineRule="auto"/>
        <w:jc w:val="center"/>
        <w:rPr>
          <w:rFonts w:ascii="Arial" w:eastAsia="Arial" w:hAnsi="Arial" w:cs="Arial"/>
          <w:b/>
          <w:sz w:val="20"/>
        </w:rPr>
      </w:pPr>
    </w:p>
    <w:p w:rsidR="0085646A" w:rsidRPr="008813C8" w:rsidRDefault="0085646A" w:rsidP="0085646A">
      <w:pPr>
        <w:spacing w:after="0" w:line="240" w:lineRule="auto"/>
        <w:jc w:val="center"/>
        <w:rPr>
          <w:rFonts w:ascii="Arial" w:eastAsia="Arial" w:hAnsi="Arial" w:cs="Arial"/>
          <w:b/>
          <w:sz w:val="20"/>
        </w:rPr>
      </w:pPr>
      <w:r w:rsidRPr="008813C8">
        <w:rPr>
          <w:rFonts w:ascii="Arial" w:eastAsia="Arial" w:hAnsi="Arial" w:cs="Arial"/>
          <w:b/>
          <w:sz w:val="20"/>
        </w:rPr>
        <w:t>Bid No. A064-2014/15</w:t>
      </w:r>
    </w:p>
    <w:p w:rsidR="0085646A" w:rsidRPr="008813C8" w:rsidRDefault="0085646A" w:rsidP="0085646A">
      <w:pPr>
        <w:spacing w:after="0" w:line="240" w:lineRule="auto"/>
        <w:jc w:val="center"/>
        <w:rPr>
          <w:rFonts w:ascii="Arial" w:eastAsia="Arial" w:hAnsi="Arial" w:cs="Arial"/>
          <w:b/>
          <w:sz w:val="20"/>
        </w:rPr>
      </w:pPr>
    </w:p>
    <w:p w:rsidR="0085646A" w:rsidRPr="008813C8" w:rsidRDefault="0085646A" w:rsidP="0085646A">
      <w:pPr>
        <w:spacing w:after="0" w:line="264" w:lineRule="auto"/>
        <w:jc w:val="center"/>
        <w:rPr>
          <w:rFonts w:ascii="Arial" w:eastAsia="Arial" w:hAnsi="Arial" w:cs="Arial"/>
          <w:b/>
          <w:sz w:val="20"/>
          <w:szCs w:val="20"/>
        </w:rPr>
      </w:pPr>
      <w:r w:rsidRPr="008813C8">
        <w:rPr>
          <w:rFonts w:ascii="Arial" w:eastAsia="Arial" w:hAnsi="Arial" w:cs="Arial"/>
          <w:b/>
          <w:sz w:val="20"/>
          <w:szCs w:val="20"/>
        </w:rPr>
        <w:t xml:space="preserve">REQUEST FOR PROPOSALS FROM PROFESSIONAL CONSULTING ENGINEERS FOR THE PLANNING AND IMPLEMENTATION OF CAPITAL INFRASTRUCTURE PROJECTS WITHIN NEWCASTLE MUNICIPALITY  </w:t>
      </w:r>
    </w:p>
    <w:p w:rsidR="0085646A" w:rsidRPr="008813C8" w:rsidRDefault="0085646A" w:rsidP="0085646A">
      <w:pPr>
        <w:spacing w:after="0" w:line="264" w:lineRule="auto"/>
        <w:jc w:val="center"/>
        <w:rPr>
          <w:rFonts w:ascii="Arial" w:eastAsia="Arial" w:hAnsi="Arial" w:cs="Arial"/>
          <w:b/>
          <w:sz w:val="20"/>
          <w:szCs w:val="20"/>
        </w:rPr>
      </w:pPr>
    </w:p>
    <w:tbl>
      <w:tblPr>
        <w:tblW w:w="9923" w:type="dxa"/>
        <w:tblInd w:w="108" w:type="dxa"/>
        <w:tblCellMar>
          <w:left w:w="10" w:type="dxa"/>
          <w:right w:w="10" w:type="dxa"/>
        </w:tblCellMar>
        <w:tblLook w:val="04A0" w:firstRow="1" w:lastRow="0" w:firstColumn="1" w:lastColumn="0" w:noHBand="0" w:noVBand="1"/>
      </w:tblPr>
      <w:tblGrid>
        <w:gridCol w:w="793"/>
        <w:gridCol w:w="3779"/>
        <w:gridCol w:w="5351"/>
      </w:tblGrid>
      <w:tr w:rsidR="0085646A" w:rsidRPr="008813C8" w:rsidTr="00234224">
        <w:tc>
          <w:tcPr>
            <w:tcW w:w="7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5646A" w:rsidRPr="008813C8" w:rsidRDefault="0085646A" w:rsidP="00234224">
            <w:pPr>
              <w:spacing w:after="0" w:line="240" w:lineRule="auto"/>
              <w:jc w:val="center"/>
              <w:rPr>
                <w:rFonts w:ascii="Arial" w:eastAsia="Arial" w:hAnsi="Arial" w:cs="Arial"/>
                <w:b/>
              </w:rPr>
            </w:pPr>
            <w:r w:rsidRPr="008813C8">
              <w:rPr>
                <w:rFonts w:ascii="Arial" w:eastAsia="Arial" w:hAnsi="Arial" w:cs="Arial"/>
                <w:b/>
              </w:rPr>
              <w:t>Item</w:t>
            </w:r>
          </w:p>
          <w:p w:rsidR="0085646A" w:rsidRPr="008813C8" w:rsidRDefault="0085646A" w:rsidP="00234224">
            <w:pPr>
              <w:spacing w:after="0" w:line="240" w:lineRule="auto"/>
              <w:jc w:val="center"/>
              <w:rPr>
                <w:rFonts w:ascii="Arial" w:hAnsi="Arial" w:cs="Arial"/>
              </w:rPr>
            </w:pPr>
            <w:r w:rsidRPr="008813C8">
              <w:rPr>
                <w:rFonts w:ascii="Arial" w:eastAsia="Arial" w:hAnsi="Arial" w:cs="Arial"/>
                <w:b/>
              </w:rPr>
              <w:t>No.</w:t>
            </w:r>
          </w:p>
        </w:tc>
        <w:tc>
          <w:tcPr>
            <w:tcW w:w="3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646A" w:rsidRPr="008813C8" w:rsidRDefault="0085646A" w:rsidP="00234224">
            <w:pPr>
              <w:spacing w:after="0" w:line="240" w:lineRule="auto"/>
              <w:jc w:val="center"/>
              <w:rPr>
                <w:rFonts w:ascii="Arial" w:hAnsi="Arial" w:cs="Arial"/>
              </w:rPr>
            </w:pPr>
            <w:r w:rsidRPr="008813C8">
              <w:rPr>
                <w:rFonts w:ascii="Arial" w:eastAsia="Arial" w:hAnsi="Arial" w:cs="Arial"/>
                <w:b/>
              </w:rPr>
              <w:t xml:space="preserve">ROADS PROJECTS </w:t>
            </w:r>
          </w:p>
        </w:tc>
        <w:tc>
          <w:tcPr>
            <w:tcW w:w="5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646A" w:rsidRPr="008813C8" w:rsidRDefault="0085646A" w:rsidP="00234224">
            <w:pPr>
              <w:spacing w:after="0" w:line="240" w:lineRule="auto"/>
              <w:jc w:val="center"/>
              <w:rPr>
                <w:rFonts w:ascii="Arial" w:hAnsi="Arial" w:cs="Arial"/>
              </w:rPr>
            </w:pPr>
            <w:r w:rsidRPr="008813C8">
              <w:rPr>
                <w:rFonts w:ascii="Arial" w:eastAsia="Arial" w:hAnsi="Arial" w:cs="Arial"/>
                <w:b/>
              </w:rPr>
              <w:t>WATER PROJECTS</w:t>
            </w:r>
          </w:p>
        </w:tc>
      </w:tr>
      <w:tr w:rsidR="0085646A" w:rsidRPr="008813C8" w:rsidTr="00234224">
        <w:tc>
          <w:tcPr>
            <w:tcW w:w="7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5646A" w:rsidRPr="008813C8" w:rsidRDefault="0085646A" w:rsidP="00234224">
            <w:pPr>
              <w:spacing w:after="0" w:line="240" w:lineRule="auto"/>
              <w:jc w:val="center"/>
              <w:rPr>
                <w:rFonts w:ascii="Arial" w:hAnsi="Arial" w:cs="Arial"/>
              </w:rPr>
            </w:pPr>
            <w:r w:rsidRPr="008813C8">
              <w:rPr>
                <w:rFonts w:ascii="Arial" w:hAnsi="Arial" w:cs="Arial"/>
              </w:rPr>
              <w:t>1</w:t>
            </w:r>
          </w:p>
        </w:tc>
        <w:tc>
          <w:tcPr>
            <w:tcW w:w="3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646A" w:rsidRPr="008813C8" w:rsidRDefault="0085646A" w:rsidP="00234224">
            <w:pPr>
              <w:spacing w:after="0" w:line="240" w:lineRule="auto"/>
              <w:rPr>
                <w:rFonts w:ascii="Arial" w:hAnsi="Arial" w:cs="Arial"/>
              </w:rPr>
            </w:pPr>
            <w:proofErr w:type="spellStart"/>
            <w:r w:rsidRPr="008813C8">
              <w:rPr>
                <w:rFonts w:ascii="Arial" w:hAnsi="Arial" w:cs="Arial"/>
              </w:rPr>
              <w:t>Osizweni</w:t>
            </w:r>
            <w:proofErr w:type="spellEnd"/>
            <w:r w:rsidRPr="008813C8">
              <w:rPr>
                <w:rFonts w:ascii="Arial" w:hAnsi="Arial" w:cs="Arial"/>
              </w:rPr>
              <w:t xml:space="preserve"> B-section access roads –0.5km</w:t>
            </w:r>
          </w:p>
        </w:tc>
        <w:tc>
          <w:tcPr>
            <w:tcW w:w="5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646A" w:rsidRPr="008813C8" w:rsidRDefault="0085646A" w:rsidP="00234224">
            <w:pPr>
              <w:spacing w:after="0" w:line="240" w:lineRule="auto"/>
              <w:rPr>
                <w:rFonts w:ascii="Arial" w:hAnsi="Arial" w:cs="Arial"/>
              </w:rPr>
            </w:pPr>
            <w:r w:rsidRPr="008813C8">
              <w:rPr>
                <w:rFonts w:ascii="Arial" w:hAnsi="Arial" w:cs="Arial"/>
              </w:rPr>
              <w:t xml:space="preserve">Assessment of the entire water network and, replacement of water  pipelines in priority areas: Newcastle </w:t>
            </w:r>
            <w:proofErr w:type="spellStart"/>
            <w:r w:rsidRPr="008813C8">
              <w:rPr>
                <w:rFonts w:ascii="Arial" w:hAnsi="Arial" w:cs="Arial"/>
              </w:rPr>
              <w:t>CBD,Madadeni</w:t>
            </w:r>
            <w:proofErr w:type="spellEnd"/>
            <w:r w:rsidRPr="008813C8">
              <w:rPr>
                <w:rFonts w:ascii="Arial" w:hAnsi="Arial" w:cs="Arial"/>
              </w:rPr>
              <w:t xml:space="preserve"> &amp; </w:t>
            </w:r>
            <w:proofErr w:type="spellStart"/>
            <w:r w:rsidRPr="008813C8">
              <w:rPr>
                <w:rFonts w:ascii="Arial" w:hAnsi="Arial" w:cs="Arial"/>
              </w:rPr>
              <w:t>Lennoxton</w:t>
            </w:r>
            <w:proofErr w:type="spellEnd"/>
            <w:r w:rsidRPr="008813C8">
              <w:rPr>
                <w:rFonts w:ascii="Arial" w:hAnsi="Arial" w:cs="Arial"/>
              </w:rPr>
              <w:t xml:space="preserve"> areas 123km</w:t>
            </w:r>
          </w:p>
        </w:tc>
      </w:tr>
      <w:tr w:rsidR="0085646A" w:rsidRPr="008813C8" w:rsidTr="00234224">
        <w:tc>
          <w:tcPr>
            <w:tcW w:w="7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5646A" w:rsidRPr="008813C8" w:rsidRDefault="0085646A" w:rsidP="00234224">
            <w:pPr>
              <w:spacing w:after="0" w:line="240" w:lineRule="auto"/>
              <w:jc w:val="center"/>
              <w:rPr>
                <w:rFonts w:ascii="Arial" w:hAnsi="Arial" w:cs="Arial"/>
              </w:rPr>
            </w:pPr>
            <w:r w:rsidRPr="008813C8">
              <w:rPr>
                <w:rFonts w:ascii="Arial" w:hAnsi="Arial" w:cs="Arial"/>
              </w:rPr>
              <w:t>2</w:t>
            </w:r>
          </w:p>
        </w:tc>
        <w:tc>
          <w:tcPr>
            <w:tcW w:w="3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646A" w:rsidRPr="008813C8" w:rsidRDefault="0085646A" w:rsidP="00234224">
            <w:pPr>
              <w:spacing w:after="0" w:line="240" w:lineRule="auto"/>
              <w:rPr>
                <w:rFonts w:ascii="Arial" w:hAnsi="Arial" w:cs="Arial"/>
              </w:rPr>
            </w:pPr>
            <w:proofErr w:type="spellStart"/>
            <w:r w:rsidRPr="008813C8">
              <w:rPr>
                <w:rFonts w:ascii="Arial" w:hAnsi="Arial" w:cs="Arial"/>
              </w:rPr>
              <w:t>Osizweni</w:t>
            </w:r>
            <w:proofErr w:type="spellEnd"/>
            <w:r w:rsidRPr="008813C8">
              <w:rPr>
                <w:rFonts w:ascii="Arial" w:hAnsi="Arial" w:cs="Arial"/>
              </w:rPr>
              <w:t xml:space="preserve"> Urban access roads –13km</w:t>
            </w:r>
          </w:p>
        </w:tc>
        <w:tc>
          <w:tcPr>
            <w:tcW w:w="5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646A" w:rsidRPr="008813C8" w:rsidRDefault="0085646A" w:rsidP="00234224">
            <w:pPr>
              <w:spacing w:after="0" w:line="240" w:lineRule="auto"/>
              <w:rPr>
                <w:rFonts w:ascii="Arial" w:hAnsi="Arial" w:cs="Arial"/>
              </w:rPr>
            </w:pPr>
            <w:proofErr w:type="spellStart"/>
            <w:r w:rsidRPr="008813C8">
              <w:rPr>
                <w:rFonts w:ascii="Arial" w:hAnsi="Arial" w:cs="Arial"/>
              </w:rPr>
              <w:t>Osizweni</w:t>
            </w:r>
            <w:proofErr w:type="spellEnd"/>
            <w:r w:rsidRPr="008813C8">
              <w:rPr>
                <w:rFonts w:ascii="Arial" w:hAnsi="Arial" w:cs="Arial"/>
              </w:rPr>
              <w:t xml:space="preserve"> water conservation and water demand management project</w:t>
            </w:r>
          </w:p>
        </w:tc>
      </w:tr>
      <w:tr w:rsidR="0085646A" w:rsidRPr="008813C8" w:rsidTr="00234224">
        <w:tc>
          <w:tcPr>
            <w:tcW w:w="7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5646A" w:rsidRPr="008813C8" w:rsidRDefault="0085646A" w:rsidP="00234224">
            <w:pPr>
              <w:spacing w:after="0" w:line="240" w:lineRule="auto"/>
              <w:jc w:val="center"/>
              <w:rPr>
                <w:rFonts w:ascii="Arial" w:hAnsi="Arial" w:cs="Arial"/>
              </w:rPr>
            </w:pPr>
            <w:r w:rsidRPr="008813C8">
              <w:rPr>
                <w:rFonts w:ascii="Arial" w:hAnsi="Arial" w:cs="Arial"/>
              </w:rPr>
              <w:t>3</w:t>
            </w:r>
          </w:p>
        </w:tc>
        <w:tc>
          <w:tcPr>
            <w:tcW w:w="3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646A" w:rsidRPr="008813C8" w:rsidRDefault="0085646A" w:rsidP="00234224">
            <w:pPr>
              <w:spacing w:after="0" w:line="240" w:lineRule="auto"/>
              <w:rPr>
                <w:rFonts w:ascii="Arial" w:hAnsi="Arial" w:cs="Arial"/>
              </w:rPr>
            </w:pPr>
            <w:proofErr w:type="spellStart"/>
            <w:r w:rsidRPr="008813C8">
              <w:rPr>
                <w:rFonts w:ascii="Arial" w:hAnsi="Arial" w:cs="Arial"/>
              </w:rPr>
              <w:t>Madadeni</w:t>
            </w:r>
            <w:proofErr w:type="spellEnd"/>
            <w:r w:rsidRPr="008813C8">
              <w:rPr>
                <w:rFonts w:ascii="Arial" w:hAnsi="Arial" w:cs="Arial"/>
              </w:rPr>
              <w:t xml:space="preserve"> Urban access roads –13km</w:t>
            </w:r>
          </w:p>
        </w:tc>
        <w:tc>
          <w:tcPr>
            <w:tcW w:w="5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646A" w:rsidRPr="008813C8" w:rsidRDefault="0085646A" w:rsidP="00234224">
            <w:pPr>
              <w:spacing w:after="0" w:line="240" w:lineRule="auto"/>
              <w:rPr>
                <w:rFonts w:ascii="Arial" w:hAnsi="Arial" w:cs="Arial"/>
              </w:rPr>
            </w:pPr>
            <w:r w:rsidRPr="008813C8">
              <w:rPr>
                <w:rFonts w:ascii="Arial" w:hAnsi="Arial" w:cs="Arial"/>
              </w:rPr>
              <w:t xml:space="preserve">Extension of </w:t>
            </w:r>
            <w:proofErr w:type="spellStart"/>
            <w:r w:rsidRPr="008813C8">
              <w:rPr>
                <w:rFonts w:ascii="Arial" w:hAnsi="Arial" w:cs="Arial"/>
              </w:rPr>
              <w:t>Ngagane</w:t>
            </w:r>
            <w:proofErr w:type="spellEnd"/>
            <w:r w:rsidRPr="008813C8">
              <w:rPr>
                <w:rFonts w:ascii="Arial" w:hAnsi="Arial" w:cs="Arial"/>
              </w:rPr>
              <w:t xml:space="preserve"> Water Treatment Works from 120ML/d to 140ML/d</w:t>
            </w:r>
          </w:p>
        </w:tc>
      </w:tr>
      <w:tr w:rsidR="0085646A" w:rsidRPr="008813C8" w:rsidTr="00234224">
        <w:tc>
          <w:tcPr>
            <w:tcW w:w="7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5646A" w:rsidRPr="008813C8" w:rsidRDefault="0085646A" w:rsidP="00234224">
            <w:pPr>
              <w:spacing w:after="0" w:line="240" w:lineRule="auto"/>
              <w:jc w:val="center"/>
              <w:rPr>
                <w:rFonts w:ascii="Arial" w:hAnsi="Arial" w:cs="Arial"/>
              </w:rPr>
            </w:pPr>
            <w:r w:rsidRPr="008813C8">
              <w:rPr>
                <w:rFonts w:ascii="Arial" w:hAnsi="Arial" w:cs="Arial"/>
              </w:rPr>
              <w:t>4</w:t>
            </w:r>
          </w:p>
        </w:tc>
        <w:tc>
          <w:tcPr>
            <w:tcW w:w="3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646A" w:rsidRPr="008813C8" w:rsidRDefault="0085646A" w:rsidP="00234224">
            <w:pPr>
              <w:spacing w:after="0" w:line="240" w:lineRule="auto"/>
              <w:rPr>
                <w:rFonts w:ascii="Arial" w:hAnsi="Arial" w:cs="Arial"/>
              </w:rPr>
            </w:pPr>
            <w:r w:rsidRPr="008813C8">
              <w:rPr>
                <w:rFonts w:ascii="Arial" w:hAnsi="Arial" w:cs="Arial"/>
              </w:rPr>
              <w:t>BR10 Road – 1.2km</w:t>
            </w:r>
          </w:p>
        </w:tc>
        <w:tc>
          <w:tcPr>
            <w:tcW w:w="5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646A" w:rsidRPr="008813C8" w:rsidRDefault="0085646A" w:rsidP="00234224">
            <w:pPr>
              <w:spacing w:after="0" w:line="240" w:lineRule="auto"/>
              <w:rPr>
                <w:rFonts w:ascii="Arial" w:hAnsi="Arial" w:cs="Arial"/>
              </w:rPr>
            </w:pPr>
            <w:r w:rsidRPr="008813C8">
              <w:rPr>
                <w:rFonts w:ascii="Arial" w:hAnsi="Arial" w:cs="Arial"/>
              </w:rPr>
              <w:t xml:space="preserve">Upgrading of </w:t>
            </w:r>
            <w:proofErr w:type="spellStart"/>
            <w:r w:rsidRPr="008813C8">
              <w:rPr>
                <w:rFonts w:ascii="Arial" w:hAnsi="Arial" w:cs="Arial"/>
              </w:rPr>
              <w:t>Braakfontein</w:t>
            </w:r>
            <w:proofErr w:type="spellEnd"/>
            <w:r w:rsidRPr="008813C8">
              <w:rPr>
                <w:rFonts w:ascii="Arial" w:hAnsi="Arial" w:cs="Arial"/>
              </w:rPr>
              <w:t xml:space="preserve"> approximately 5km bulk water pipeline and pump station</w:t>
            </w:r>
          </w:p>
        </w:tc>
      </w:tr>
      <w:tr w:rsidR="0085646A" w:rsidRPr="008813C8" w:rsidTr="00234224">
        <w:tc>
          <w:tcPr>
            <w:tcW w:w="7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5646A" w:rsidRPr="008813C8" w:rsidRDefault="0085646A" w:rsidP="00234224">
            <w:pPr>
              <w:spacing w:after="0" w:line="240" w:lineRule="auto"/>
              <w:jc w:val="center"/>
              <w:rPr>
                <w:rFonts w:ascii="Arial" w:hAnsi="Arial" w:cs="Arial"/>
              </w:rPr>
            </w:pPr>
            <w:r w:rsidRPr="008813C8">
              <w:rPr>
                <w:rFonts w:ascii="Arial" w:hAnsi="Arial" w:cs="Arial"/>
              </w:rPr>
              <w:t>5</w:t>
            </w:r>
          </w:p>
        </w:tc>
        <w:tc>
          <w:tcPr>
            <w:tcW w:w="3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646A" w:rsidRPr="008813C8" w:rsidRDefault="0085646A" w:rsidP="00234224">
            <w:pPr>
              <w:spacing w:after="0" w:line="240" w:lineRule="auto"/>
              <w:rPr>
                <w:rFonts w:ascii="Arial" w:eastAsia="Calibri" w:hAnsi="Arial" w:cs="Arial"/>
              </w:rPr>
            </w:pPr>
            <w:proofErr w:type="spellStart"/>
            <w:r w:rsidRPr="008813C8">
              <w:rPr>
                <w:rFonts w:ascii="Arial" w:eastAsia="Calibri" w:hAnsi="Arial" w:cs="Arial"/>
              </w:rPr>
              <w:t>Emawozini</w:t>
            </w:r>
            <w:proofErr w:type="spellEnd"/>
            <w:r w:rsidRPr="008813C8">
              <w:rPr>
                <w:rFonts w:ascii="Arial" w:eastAsia="Calibri" w:hAnsi="Arial" w:cs="Arial"/>
              </w:rPr>
              <w:t xml:space="preserve"> road </w:t>
            </w:r>
            <w:r>
              <w:rPr>
                <w:rFonts w:ascii="Arial" w:eastAsia="Calibri" w:hAnsi="Arial" w:cs="Arial"/>
              </w:rPr>
              <w:t>–</w:t>
            </w:r>
            <w:r w:rsidRPr="008813C8">
              <w:rPr>
                <w:rFonts w:ascii="Arial" w:eastAsia="Calibri" w:hAnsi="Arial" w:cs="Arial"/>
              </w:rPr>
              <w:t xml:space="preserve"> 1</w:t>
            </w:r>
            <w:r>
              <w:rPr>
                <w:rFonts w:ascii="Arial" w:eastAsia="Calibri" w:hAnsi="Arial" w:cs="Arial"/>
              </w:rPr>
              <w:t>.3</w:t>
            </w:r>
            <w:r w:rsidRPr="008813C8">
              <w:rPr>
                <w:rFonts w:ascii="Arial" w:eastAsia="Calibri" w:hAnsi="Arial" w:cs="Arial"/>
              </w:rPr>
              <w:t>km</w:t>
            </w:r>
          </w:p>
        </w:tc>
        <w:tc>
          <w:tcPr>
            <w:tcW w:w="5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646A" w:rsidRPr="008813C8" w:rsidRDefault="0085646A" w:rsidP="00234224">
            <w:pPr>
              <w:spacing w:after="0" w:line="240" w:lineRule="auto"/>
              <w:rPr>
                <w:rFonts w:ascii="Arial" w:hAnsi="Arial" w:cs="Arial"/>
              </w:rPr>
            </w:pPr>
            <w:r w:rsidRPr="008813C8">
              <w:rPr>
                <w:rFonts w:ascii="Arial" w:hAnsi="Arial" w:cs="Arial"/>
              </w:rPr>
              <w:t xml:space="preserve">Refurbishment of 22 number of sewer </w:t>
            </w:r>
            <w:proofErr w:type="spellStart"/>
            <w:r w:rsidRPr="008813C8">
              <w:rPr>
                <w:rFonts w:ascii="Arial" w:hAnsi="Arial" w:cs="Arial"/>
              </w:rPr>
              <w:t>pumpstations</w:t>
            </w:r>
            <w:proofErr w:type="spellEnd"/>
          </w:p>
        </w:tc>
      </w:tr>
      <w:tr w:rsidR="0085646A" w:rsidRPr="008813C8" w:rsidTr="00234224">
        <w:trPr>
          <w:trHeight w:val="488"/>
        </w:trPr>
        <w:tc>
          <w:tcPr>
            <w:tcW w:w="7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5646A" w:rsidRPr="008813C8" w:rsidRDefault="0085646A" w:rsidP="00234224">
            <w:pPr>
              <w:spacing w:after="0" w:line="240" w:lineRule="auto"/>
              <w:jc w:val="center"/>
              <w:rPr>
                <w:rFonts w:ascii="Arial" w:hAnsi="Arial" w:cs="Arial"/>
              </w:rPr>
            </w:pPr>
            <w:r w:rsidRPr="008813C8">
              <w:rPr>
                <w:rFonts w:ascii="Arial" w:hAnsi="Arial" w:cs="Arial"/>
              </w:rPr>
              <w:t>6</w:t>
            </w:r>
          </w:p>
        </w:tc>
        <w:tc>
          <w:tcPr>
            <w:tcW w:w="3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646A" w:rsidRPr="008813C8" w:rsidRDefault="0085646A" w:rsidP="00234224">
            <w:pPr>
              <w:spacing w:after="0" w:line="240" w:lineRule="auto"/>
              <w:rPr>
                <w:rFonts w:ascii="Arial" w:eastAsia="Calibri" w:hAnsi="Arial" w:cs="Arial"/>
              </w:rPr>
            </w:pPr>
            <w:proofErr w:type="spellStart"/>
            <w:r>
              <w:rPr>
                <w:rFonts w:ascii="Arial" w:eastAsia="Calibri" w:hAnsi="Arial" w:cs="Arial"/>
              </w:rPr>
              <w:t>Esi</w:t>
            </w:r>
            <w:r w:rsidRPr="008813C8">
              <w:rPr>
                <w:rFonts w:ascii="Arial" w:eastAsia="Calibri" w:hAnsi="Arial" w:cs="Arial"/>
              </w:rPr>
              <w:t>didini</w:t>
            </w:r>
            <w:proofErr w:type="spellEnd"/>
            <w:r w:rsidRPr="008813C8">
              <w:rPr>
                <w:rFonts w:ascii="Arial" w:eastAsia="Calibri" w:hAnsi="Arial" w:cs="Arial"/>
              </w:rPr>
              <w:t xml:space="preserve"> road - 3Km</w:t>
            </w:r>
          </w:p>
        </w:tc>
        <w:tc>
          <w:tcPr>
            <w:tcW w:w="5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646A" w:rsidRPr="008813C8" w:rsidRDefault="0085646A" w:rsidP="00234224">
            <w:pPr>
              <w:spacing w:after="0" w:line="240" w:lineRule="auto"/>
              <w:rPr>
                <w:rFonts w:ascii="Arial" w:hAnsi="Arial" w:cs="Arial"/>
              </w:rPr>
            </w:pPr>
            <w:r w:rsidRPr="008813C8">
              <w:rPr>
                <w:rFonts w:ascii="Arial" w:hAnsi="Arial" w:cs="Arial"/>
              </w:rPr>
              <w:t xml:space="preserve">Upgrading of </w:t>
            </w:r>
            <w:proofErr w:type="spellStart"/>
            <w:r w:rsidRPr="008813C8">
              <w:rPr>
                <w:rFonts w:ascii="Arial" w:hAnsi="Arial" w:cs="Arial"/>
              </w:rPr>
              <w:t>Osizweni</w:t>
            </w:r>
            <w:proofErr w:type="spellEnd"/>
            <w:r w:rsidRPr="008813C8">
              <w:rPr>
                <w:rFonts w:ascii="Arial" w:hAnsi="Arial" w:cs="Arial"/>
              </w:rPr>
              <w:t xml:space="preserve"> Wastewater Treatment Works from 14.7ML/d to 25ML/d</w:t>
            </w:r>
          </w:p>
        </w:tc>
      </w:tr>
      <w:tr w:rsidR="0085646A" w:rsidRPr="008813C8" w:rsidTr="00234224">
        <w:trPr>
          <w:trHeight w:val="488"/>
        </w:trPr>
        <w:tc>
          <w:tcPr>
            <w:tcW w:w="7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5646A" w:rsidRPr="008813C8" w:rsidRDefault="0085646A" w:rsidP="00234224">
            <w:pPr>
              <w:spacing w:after="0" w:line="240" w:lineRule="auto"/>
              <w:jc w:val="center"/>
              <w:rPr>
                <w:rFonts w:ascii="Arial" w:hAnsi="Arial" w:cs="Arial"/>
              </w:rPr>
            </w:pPr>
            <w:r w:rsidRPr="008813C8">
              <w:rPr>
                <w:rFonts w:ascii="Arial" w:hAnsi="Arial" w:cs="Arial"/>
              </w:rPr>
              <w:t>7</w:t>
            </w:r>
          </w:p>
        </w:tc>
        <w:tc>
          <w:tcPr>
            <w:tcW w:w="3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646A" w:rsidRPr="008813C8" w:rsidRDefault="0085646A" w:rsidP="00234224">
            <w:pPr>
              <w:spacing w:after="0" w:line="240" w:lineRule="auto"/>
              <w:rPr>
                <w:rFonts w:ascii="Arial" w:hAnsi="Arial" w:cs="Arial"/>
              </w:rPr>
            </w:pPr>
            <w:r w:rsidRPr="008813C8">
              <w:rPr>
                <w:rFonts w:ascii="Arial" w:hAnsi="Arial" w:cs="Arial"/>
              </w:rPr>
              <w:t xml:space="preserve">Widening of Albert </w:t>
            </w:r>
            <w:proofErr w:type="spellStart"/>
            <w:r w:rsidRPr="008813C8">
              <w:rPr>
                <w:rFonts w:ascii="Arial" w:hAnsi="Arial" w:cs="Arial"/>
              </w:rPr>
              <w:t>Wessels</w:t>
            </w:r>
            <w:proofErr w:type="spellEnd"/>
            <w:r w:rsidRPr="008813C8">
              <w:rPr>
                <w:rFonts w:ascii="Arial" w:hAnsi="Arial" w:cs="Arial"/>
              </w:rPr>
              <w:t xml:space="preserve"> road and bridge – approximately 1.2 km</w:t>
            </w:r>
          </w:p>
        </w:tc>
        <w:tc>
          <w:tcPr>
            <w:tcW w:w="5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646A" w:rsidRPr="008813C8" w:rsidRDefault="0085646A" w:rsidP="00234224">
            <w:pPr>
              <w:spacing w:after="0" w:line="240" w:lineRule="auto"/>
              <w:rPr>
                <w:rFonts w:ascii="Arial" w:hAnsi="Arial" w:cs="Arial"/>
              </w:rPr>
            </w:pPr>
            <w:r>
              <w:rPr>
                <w:rFonts w:ascii="Arial" w:hAnsi="Arial" w:cs="Arial"/>
              </w:rPr>
              <w:t>Water and Sanitation Master Plan</w:t>
            </w:r>
          </w:p>
        </w:tc>
      </w:tr>
      <w:tr w:rsidR="0085646A" w:rsidRPr="008813C8" w:rsidTr="00234224">
        <w:trPr>
          <w:gridAfter w:val="1"/>
          <w:wAfter w:w="5351" w:type="dxa"/>
          <w:trHeight w:val="488"/>
        </w:trPr>
        <w:tc>
          <w:tcPr>
            <w:tcW w:w="7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5646A" w:rsidRPr="008813C8" w:rsidRDefault="0085646A" w:rsidP="00234224">
            <w:pPr>
              <w:spacing w:after="0" w:line="240" w:lineRule="auto"/>
              <w:jc w:val="center"/>
              <w:rPr>
                <w:rFonts w:ascii="Arial" w:hAnsi="Arial" w:cs="Arial"/>
              </w:rPr>
            </w:pPr>
            <w:r w:rsidRPr="008813C8">
              <w:rPr>
                <w:rFonts w:ascii="Arial" w:hAnsi="Arial" w:cs="Arial"/>
              </w:rPr>
              <w:t>8</w:t>
            </w:r>
          </w:p>
        </w:tc>
        <w:tc>
          <w:tcPr>
            <w:tcW w:w="3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646A" w:rsidRPr="008813C8" w:rsidRDefault="0085646A" w:rsidP="00234224">
            <w:pPr>
              <w:spacing w:after="0" w:line="240" w:lineRule="auto"/>
              <w:rPr>
                <w:rFonts w:ascii="Arial" w:eastAsia="Calibri" w:hAnsi="Arial" w:cs="Arial"/>
              </w:rPr>
            </w:pPr>
            <w:r w:rsidRPr="008813C8">
              <w:rPr>
                <w:rFonts w:ascii="Arial" w:eastAsia="Calibri" w:hAnsi="Arial" w:cs="Arial"/>
              </w:rPr>
              <w:t xml:space="preserve">Storm water Master plan and Asset Management Plan </w:t>
            </w:r>
          </w:p>
        </w:tc>
      </w:tr>
    </w:tbl>
    <w:p w:rsidR="0085646A" w:rsidRPr="008813C8" w:rsidRDefault="0085646A" w:rsidP="0085646A">
      <w:pPr>
        <w:spacing w:after="0" w:line="276" w:lineRule="auto"/>
        <w:jc w:val="both"/>
        <w:rPr>
          <w:rFonts w:ascii="Arial" w:eastAsia="Arial" w:hAnsi="Arial" w:cs="Arial"/>
          <w:sz w:val="20"/>
        </w:rPr>
      </w:pPr>
    </w:p>
    <w:p w:rsidR="0085646A" w:rsidRPr="008813C8" w:rsidRDefault="0085646A" w:rsidP="0085646A">
      <w:pPr>
        <w:spacing w:after="0" w:line="276" w:lineRule="auto"/>
        <w:jc w:val="both"/>
        <w:rPr>
          <w:rFonts w:ascii="Arial" w:eastAsia="Arial" w:hAnsi="Arial" w:cs="Arial"/>
          <w:sz w:val="20"/>
        </w:rPr>
      </w:pPr>
    </w:p>
    <w:p w:rsidR="0085646A" w:rsidRPr="008813C8" w:rsidRDefault="0085646A" w:rsidP="0085646A">
      <w:pPr>
        <w:spacing w:after="0" w:line="276" w:lineRule="auto"/>
        <w:jc w:val="both"/>
        <w:rPr>
          <w:rFonts w:ascii="Arial" w:eastAsia="Arial" w:hAnsi="Arial" w:cs="Arial"/>
          <w:b/>
          <w:sz w:val="20"/>
        </w:rPr>
      </w:pPr>
      <w:r w:rsidRPr="008813C8">
        <w:rPr>
          <w:rFonts w:ascii="Arial" w:eastAsia="Arial" w:hAnsi="Arial" w:cs="Arial"/>
          <w:sz w:val="20"/>
        </w:rPr>
        <w:t xml:space="preserve">Bid documents will be available from the office of the Strategic Executive Director: Budget and Treasury Office, Municipal Civic Centre – Room G30, 37 Murchison Street, Newcastle, 2940 during office hours between 09h00 to 15h00 as from </w:t>
      </w:r>
      <w:r>
        <w:rPr>
          <w:rFonts w:ascii="Arial" w:eastAsia="Arial" w:hAnsi="Arial" w:cs="Arial"/>
          <w:b/>
          <w:sz w:val="20"/>
        </w:rPr>
        <w:t xml:space="preserve">04 November </w:t>
      </w:r>
      <w:r w:rsidRPr="008813C8">
        <w:rPr>
          <w:rFonts w:ascii="Arial" w:eastAsia="Arial" w:hAnsi="Arial" w:cs="Arial"/>
          <w:b/>
          <w:sz w:val="20"/>
        </w:rPr>
        <w:t>2014.</w:t>
      </w:r>
    </w:p>
    <w:p w:rsidR="0085646A" w:rsidRPr="008813C8" w:rsidRDefault="0085646A" w:rsidP="0085646A">
      <w:pPr>
        <w:spacing w:after="0" w:line="276" w:lineRule="auto"/>
        <w:jc w:val="both"/>
        <w:rPr>
          <w:rFonts w:ascii="Arial" w:eastAsia="Arial" w:hAnsi="Arial" w:cs="Arial"/>
          <w:sz w:val="20"/>
        </w:rPr>
      </w:pPr>
    </w:p>
    <w:p w:rsidR="0085646A" w:rsidRPr="008813C8" w:rsidRDefault="0085646A" w:rsidP="0085646A">
      <w:pPr>
        <w:spacing w:after="0" w:line="276" w:lineRule="auto"/>
        <w:jc w:val="both"/>
        <w:rPr>
          <w:rFonts w:ascii="Arial" w:eastAsia="Arial" w:hAnsi="Arial" w:cs="Arial"/>
          <w:sz w:val="20"/>
        </w:rPr>
      </w:pPr>
      <w:r w:rsidRPr="008813C8">
        <w:rPr>
          <w:rFonts w:ascii="Arial" w:eastAsia="Arial" w:hAnsi="Arial" w:cs="Arial"/>
          <w:b/>
          <w:sz w:val="20"/>
        </w:rPr>
        <w:t xml:space="preserve">A non-refundable document fee of </w:t>
      </w:r>
      <w:r w:rsidRPr="004651B0">
        <w:rPr>
          <w:rFonts w:ascii="Arial" w:eastAsia="Arial" w:hAnsi="Arial" w:cs="Arial"/>
          <w:b/>
          <w:sz w:val="20"/>
        </w:rPr>
        <w:t>R500</w:t>
      </w:r>
      <w:r w:rsidRPr="008813C8">
        <w:rPr>
          <w:rFonts w:ascii="Arial" w:eastAsia="Arial" w:hAnsi="Arial" w:cs="Arial"/>
          <w:b/>
          <w:sz w:val="20"/>
        </w:rPr>
        <w:t xml:space="preserve"> per project/business plan </w:t>
      </w:r>
      <w:r w:rsidRPr="008813C8">
        <w:rPr>
          <w:rFonts w:ascii="Arial" w:eastAsia="Arial" w:hAnsi="Arial" w:cs="Arial"/>
          <w:sz w:val="20"/>
        </w:rPr>
        <w:t>be payable in cash or by bank guaranteed cheque made out in favour of the Newcastle Municipality is required on collection of the Terms of Reference.</w:t>
      </w:r>
    </w:p>
    <w:p w:rsidR="0085646A" w:rsidRPr="008813C8" w:rsidRDefault="0085646A" w:rsidP="0085646A">
      <w:pPr>
        <w:spacing w:after="0" w:line="276" w:lineRule="auto"/>
        <w:jc w:val="both"/>
        <w:rPr>
          <w:rFonts w:ascii="Arial" w:eastAsia="Arial" w:hAnsi="Arial" w:cs="Arial"/>
          <w:sz w:val="20"/>
        </w:rPr>
      </w:pPr>
    </w:p>
    <w:p w:rsidR="0085646A" w:rsidRPr="008813C8" w:rsidRDefault="0085646A" w:rsidP="0085646A">
      <w:pPr>
        <w:spacing w:after="0" w:line="276" w:lineRule="auto"/>
        <w:jc w:val="both"/>
        <w:rPr>
          <w:rFonts w:ascii="Arial" w:eastAsia="Arial" w:hAnsi="Arial" w:cs="Arial"/>
          <w:sz w:val="20"/>
        </w:rPr>
      </w:pPr>
      <w:r w:rsidRPr="008813C8">
        <w:rPr>
          <w:rFonts w:ascii="Arial" w:eastAsia="Arial" w:hAnsi="Arial" w:cs="Arial"/>
          <w:b/>
          <w:sz w:val="20"/>
        </w:rPr>
        <w:t xml:space="preserve">Banking Details – </w:t>
      </w:r>
      <w:r w:rsidRPr="008813C8">
        <w:rPr>
          <w:rFonts w:ascii="Arial" w:eastAsia="Arial" w:hAnsi="Arial" w:cs="Arial"/>
          <w:sz w:val="20"/>
        </w:rPr>
        <w:t xml:space="preserve">The Newcastle Municipality, FNB – </w:t>
      </w:r>
      <w:proofErr w:type="spellStart"/>
      <w:r w:rsidRPr="008813C8">
        <w:rPr>
          <w:rFonts w:ascii="Arial" w:eastAsia="Arial" w:hAnsi="Arial" w:cs="Arial"/>
          <w:sz w:val="20"/>
        </w:rPr>
        <w:t>Acc</w:t>
      </w:r>
      <w:proofErr w:type="spellEnd"/>
      <w:r w:rsidRPr="008813C8">
        <w:rPr>
          <w:rFonts w:ascii="Arial" w:eastAsia="Arial" w:hAnsi="Arial" w:cs="Arial"/>
          <w:sz w:val="20"/>
        </w:rPr>
        <w:t xml:space="preserve"> No: 5314 003 5974, Br Code: 270 324 (the proof of payment must reflect the bid number and bidder’s name as reference. Fax no.: 034 328 7641)</w:t>
      </w:r>
    </w:p>
    <w:p w:rsidR="0085646A" w:rsidRPr="008813C8" w:rsidRDefault="0085646A" w:rsidP="0085646A">
      <w:pPr>
        <w:spacing w:after="0" w:line="276" w:lineRule="auto"/>
        <w:jc w:val="both"/>
        <w:rPr>
          <w:rFonts w:ascii="Arial" w:eastAsia="Arial" w:hAnsi="Arial" w:cs="Arial"/>
          <w:sz w:val="20"/>
        </w:rPr>
      </w:pPr>
    </w:p>
    <w:p w:rsidR="0085646A" w:rsidRPr="0087403F" w:rsidRDefault="0085646A" w:rsidP="0085646A">
      <w:pPr>
        <w:spacing w:after="0" w:line="276" w:lineRule="auto"/>
        <w:jc w:val="both"/>
        <w:rPr>
          <w:rFonts w:ascii="Arial" w:eastAsia="Arial" w:hAnsi="Arial" w:cs="Arial"/>
          <w:sz w:val="20"/>
        </w:rPr>
      </w:pPr>
      <w:r w:rsidRPr="008813C8">
        <w:rPr>
          <w:rFonts w:ascii="Arial" w:eastAsia="Arial" w:hAnsi="Arial" w:cs="Arial"/>
          <w:b/>
          <w:sz w:val="20"/>
        </w:rPr>
        <w:t xml:space="preserve">Technical enquiries: </w:t>
      </w:r>
      <w:r w:rsidRPr="008813C8">
        <w:rPr>
          <w:rFonts w:ascii="Arial" w:eastAsia="Arial" w:hAnsi="Arial" w:cs="Arial"/>
          <w:b/>
          <w:sz w:val="20"/>
        </w:rPr>
        <w:tab/>
      </w:r>
      <w:r w:rsidRPr="008813C8">
        <w:rPr>
          <w:rFonts w:ascii="Arial" w:eastAsia="Arial" w:hAnsi="Arial" w:cs="Arial"/>
          <w:sz w:val="20"/>
        </w:rPr>
        <w:t xml:space="preserve">Roads projects - </w:t>
      </w:r>
      <w:proofErr w:type="spellStart"/>
      <w:r w:rsidRPr="008813C8">
        <w:rPr>
          <w:rFonts w:ascii="Arial" w:eastAsia="Arial" w:hAnsi="Arial" w:cs="Arial"/>
          <w:sz w:val="20"/>
        </w:rPr>
        <w:t>Mr.</w:t>
      </w:r>
      <w:proofErr w:type="spellEnd"/>
      <w:r w:rsidRPr="008813C8">
        <w:rPr>
          <w:rFonts w:ascii="Arial" w:eastAsia="Arial" w:hAnsi="Arial" w:cs="Arial"/>
          <w:sz w:val="20"/>
        </w:rPr>
        <w:t xml:space="preserve"> TH Ndlovu at </w:t>
      </w:r>
      <w:r w:rsidRPr="0087403F">
        <w:rPr>
          <w:rFonts w:ascii="Arial" w:eastAsia="Arial" w:hAnsi="Arial" w:cs="Arial"/>
          <w:sz w:val="20"/>
        </w:rPr>
        <w:t>034 317 1270</w:t>
      </w:r>
    </w:p>
    <w:p w:rsidR="0085646A" w:rsidRPr="008813C8" w:rsidRDefault="0085646A" w:rsidP="0085646A">
      <w:pPr>
        <w:spacing w:after="0" w:line="276" w:lineRule="auto"/>
        <w:jc w:val="both"/>
        <w:rPr>
          <w:rFonts w:ascii="Arial" w:eastAsia="Arial" w:hAnsi="Arial" w:cs="Arial"/>
          <w:sz w:val="20"/>
        </w:rPr>
      </w:pPr>
      <w:r w:rsidRPr="0087403F">
        <w:rPr>
          <w:rFonts w:ascii="Arial" w:eastAsia="Arial" w:hAnsi="Arial" w:cs="Arial"/>
          <w:sz w:val="20"/>
        </w:rPr>
        <w:tab/>
      </w:r>
      <w:r w:rsidRPr="0087403F">
        <w:rPr>
          <w:rFonts w:ascii="Arial" w:eastAsia="Arial" w:hAnsi="Arial" w:cs="Arial"/>
          <w:sz w:val="20"/>
        </w:rPr>
        <w:tab/>
      </w:r>
      <w:r w:rsidRPr="0087403F">
        <w:rPr>
          <w:rFonts w:ascii="Arial" w:eastAsia="Arial" w:hAnsi="Arial" w:cs="Arial"/>
          <w:sz w:val="20"/>
        </w:rPr>
        <w:tab/>
        <w:t xml:space="preserve">Water projects – </w:t>
      </w:r>
      <w:proofErr w:type="spellStart"/>
      <w:r w:rsidRPr="0087403F">
        <w:rPr>
          <w:rFonts w:ascii="Arial" w:eastAsia="Arial" w:hAnsi="Arial" w:cs="Arial"/>
          <w:sz w:val="20"/>
        </w:rPr>
        <w:t>Mr.</w:t>
      </w:r>
      <w:proofErr w:type="spellEnd"/>
      <w:r w:rsidRPr="0087403F">
        <w:rPr>
          <w:rFonts w:ascii="Arial" w:eastAsia="Arial" w:hAnsi="Arial" w:cs="Arial"/>
          <w:sz w:val="20"/>
        </w:rPr>
        <w:t xml:space="preserve"> N Ncube at 034 328 3300</w:t>
      </w:r>
    </w:p>
    <w:p w:rsidR="0085646A" w:rsidRPr="008813C8" w:rsidRDefault="0085646A" w:rsidP="0085646A">
      <w:pPr>
        <w:spacing w:after="0" w:line="276" w:lineRule="auto"/>
        <w:jc w:val="both"/>
        <w:rPr>
          <w:rFonts w:ascii="Arial" w:eastAsia="Arial" w:hAnsi="Arial" w:cs="Arial"/>
          <w:sz w:val="20"/>
        </w:rPr>
      </w:pPr>
    </w:p>
    <w:p w:rsidR="0085646A" w:rsidRPr="008813C8" w:rsidRDefault="0085646A" w:rsidP="0085646A">
      <w:pPr>
        <w:spacing w:after="0" w:line="276" w:lineRule="auto"/>
        <w:jc w:val="both"/>
        <w:rPr>
          <w:rFonts w:ascii="Arial" w:eastAsia="Arial" w:hAnsi="Arial" w:cs="Arial"/>
          <w:sz w:val="20"/>
        </w:rPr>
      </w:pPr>
      <w:r w:rsidRPr="008813C8">
        <w:rPr>
          <w:rFonts w:ascii="Arial" w:eastAsia="Arial" w:hAnsi="Arial" w:cs="Arial"/>
          <w:b/>
          <w:sz w:val="20"/>
        </w:rPr>
        <w:t>Compulsory Briefing Session</w:t>
      </w:r>
      <w:r w:rsidRPr="008813C8">
        <w:rPr>
          <w:rFonts w:ascii="Arial" w:eastAsia="Arial" w:hAnsi="Arial" w:cs="Arial"/>
          <w:b/>
          <w:sz w:val="20"/>
        </w:rPr>
        <w:tab/>
        <w:t xml:space="preserve">: </w:t>
      </w:r>
      <w:r w:rsidRPr="00A73A06">
        <w:rPr>
          <w:rFonts w:ascii="Arial" w:eastAsia="Arial" w:hAnsi="Arial" w:cs="Arial"/>
          <w:b/>
          <w:sz w:val="20"/>
        </w:rPr>
        <w:t>13 November 2014</w:t>
      </w:r>
      <w:r w:rsidRPr="008813C8">
        <w:rPr>
          <w:rFonts w:ascii="Arial" w:eastAsia="Arial" w:hAnsi="Arial" w:cs="Arial"/>
          <w:sz w:val="20"/>
        </w:rPr>
        <w:t xml:space="preserve"> </w:t>
      </w:r>
    </w:p>
    <w:p w:rsidR="0085646A" w:rsidRPr="008813C8" w:rsidRDefault="0085646A" w:rsidP="0085646A">
      <w:pPr>
        <w:spacing w:after="0" w:line="276" w:lineRule="auto"/>
        <w:jc w:val="both"/>
        <w:rPr>
          <w:rFonts w:ascii="Arial" w:eastAsia="Arial" w:hAnsi="Arial" w:cs="Arial"/>
          <w:sz w:val="20"/>
        </w:rPr>
      </w:pPr>
      <w:r w:rsidRPr="008813C8">
        <w:rPr>
          <w:rFonts w:ascii="Arial" w:eastAsia="Arial" w:hAnsi="Arial" w:cs="Arial"/>
          <w:b/>
          <w:sz w:val="20"/>
        </w:rPr>
        <w:t>Venue</w:t>
      </w:r>
      <w:r w:rsidRPr="008813C8">
        <w:rPr>
          <w:rFonts w:ascii="Arial" w:eastAsia="Arial" w:hAnsi="Arial" w:cs="Arial"/>
          <w:b/>
          <w:sz w:val="20"/>
        </w:rPr>
        <w:tab/>
      </w:r>
      <w:r w:rsidRPr="008813C8">
        <w:rPr>
          <w:rFonts w:ascii="Arial" w:eastAsia="Arial" w:hAnsi="Arial" w:cs="Arial"/>
          <w:b/>
          <w:sz w:val="20"/>
        </w:rPr>
        <w:tab/>
      </w:r>
      <w:r w:rsidRPr="008813C8">
        <w:rPr>
          <w:rFonts w:ascii="Arial" w:eastAsia="Arial" w:hAnsi="Arial" w:cs="Arial"/>
          <w:b/>
          <w:sz w:val="20"/>
        </w:rPr>
        <w:tab/>
      </w:r>
      <w:r w:rsidRPr="008813C8">
        <w:rPr>
          <w:rFonts w:ascii="Arial" w:eastAsia="Arial" w:hAnsi="Arial" w:cs="Arial"/>
          <w:b/>
          <w:sz w:val="20"/>
        </w:rPr>
        <w:tab/>
        <w:t xml:space="preserve">: </w:t>
      </w:r>
      <w:r w:rsidRPr="008813C8">
        <w:rPr>
          <w:rFonts w:ascii="Arial" w:eastAsia="Arial" w:hAnsi="Arial" w:cs="Arial"/>
          <w:sz w:val="20"/>
        </w:rPr>
        <w:t xml:space="preserve">Farmers Hall, Council Chamber’s, Corner of Hardwick and </w:t>
      </w:r>
    </w:p>
    <w:p w:rsidR="0085646A" w:rsidRPr="008813C8" w:rsidRDefault="0085646A" w:rsidP="0085646A">
      <w:pPr>
        <w:spacing w:after="0" w:line="276" w:lineRule="auto"/>
        <w:jc w:val="both"/>
        <w:rPr>
          <w:rFonts w:ascii="Arial" w:eastAsia="Arial" w:hAnsi="Arial" w:cs="Arial"/>
          <w:sz w:val="20"/>
        </w:rPr>
      </w:pPr>
      <w:r w:rsidRPr="008813C8">
        <w:rPr>
          <w:rFonts w:ascii="Arial" w:eastAsia="Arial" w:hAnsi="Arial" w:cs="Arial"/>
          <w:sz w:val="20"/>
        </w:rPr>
        <w:t xml:space="preserve">                                                      Allen Street</w:t>
      </w:r>
    </w:p>
    <w:p w:rsidR="0085646A" w:rsidRPr="008813C8" w:rsidRDefault="0085646A" w:rsidP="0085646A">
      <w:pPr>
        <w:spacing w:after="0" w:line="276" w:lineRule="auto"/>
        <w:jc w:val="both"/>
        <w:rPr>
          <w:rFonts w:ascii="Arial" w:eastAsia="Arial" w:hAnsi="Arial" w:cs="Arial"/>
          <w:sz w:val="20"/>
        </w:rPr>
      </w:pPr>
      <w:r w:rsidRPr="008813C8">
        <w:rPr>
          <w:rFonts w:ascii="Arial" w:eastAsia="Arial" w:hAnsi="Arial" w:cs="Arial"/>
          <w:b/>
          <w:sz w:val="20"/>
        </w:rPr>
        <w:t>Time</w:t>
      </w:r>
      <w:r w:rsidRPr="008813C8">
        <w:rPr>
          <w:rFonts w:ascii="Arial" w:eastAsia="Arial" w:hAnsi="Arial" w:cs="Arial"/>
          <w:b/>
          <w:sz w:val="20"/>
        </w:rPr>
        <w:tab/>
      </w:r>
      <w:r w:rsidRPr="008813C8">
        <w:rPr>
          <w:rFonts w:ascii="Arial" w:eastAsia="Arial" w:hAnsi="Arial" w:cs="Arial"/>
          <w:b/>
          <w:sz w:val="20"/>
        </w:rPr>
        <w:tab/>
      </w:r>
      <w:r w:rsidRPr="008813C8">
        <w:rPr>
          <w:rFonts w:ascii="Arial" w:eastAsia="Arial" w:hAnsi="Arial" w:cs="Arial"/>
          <w:b/>
          <w:sz w:val="20"/>
        </w:rPr>
        <w:tab/>
      </w:r>
      <w:r w:rsidRPr="008813C8">
        <w:rPr>
          <w:rFonts w:ascii="Arial" w:eastAsia="Arial" w:hAnsi="Arial" w:cs="Arial"/>
          <w:b/>
          <w:sz w:val="20"/>
        </w:rPr>
        <w:tab/>
        <w:t>: 1</w:t>
      </w:r>
      <w:r>
        <w:rPr>
          <w:rFonts w:ascii="Arial" w:eastAsia="Arial" w:hAnsi="Arial" w:cs="Arial"/>
          <w:b/>
          <w:sz w:val="20"/>
        </w:rPr>
        <w:t>1</w:t>
      </w:r>
      <w:r w:rsidRPr="008813C8">
        <w:rPr>
          <w:rFonts w:ascii="Arial" w:eastAsia="Arial" w:hAnsi="Arial" w:cs="Arial"/>
          <w:b/>
          <w:sz w:val="20"/>
        </w:rPr>
        <w:t>h00</w:t>
      </w:r>
    </w:p>
    <w:p w:rsidR="0085646A" w:rsidRPr="008813C8" w:rsidRDefault="0085646A" w:rsidP="0085646A">
      <w:pPr>
        <w:spacing w:after="0" w:line="276" w:lineRule="auto"/>
        <w:jc w:val="both"/>
        <w:rPr>
          <w:rFonts w:ascii="Arial" w:eastAsia="Arial" w:hAnsi="Arial" w:cs="Arial"/>
          <w:sz w:val="20"/>
        </w:rPr>
      </w:pPr>
    </w:p>
    <w:p w:rsidR="0085646A" w:rsidRPr="008813C8" w:rsidRDefault="0085646A" w:rsidP="0085646A">
      <w:pPr>
        <w:spacing w:after="0" w:line="276" w:lineRule="auto"/>
        <w:jc w:val="both"/>
        <w:rPr>
          <w:rFonts w:ascii="Arial" w:eastAsia="Arial" w:hAnsi="Arial" w:cs="Arial"/>
          <w:sz w:val="20"/>
        </w:rPr>
      </w:pPr>
      <w:r w:rsidRPr="008813C8">
        <w:rPr>
          <w:rFonts w:ascii="Arial" w:eastAsia="Arial" w:hAnsi="Arial" w:cs="Arial"/>
          <w:sz w:val="20"/>
        </w:rPr>
        <w:t xml:space="preserve">All proposals will be evaluated in </w:t>
      </w:r>
      <w:proofErr w:type="gramStart"/>
      <w:r w:rsidRPr="008813C8">
        <w:rPr>
          <w:rFonts w:ascii="Arial" w:eastAsia="Arial" w:hAnsi="Arial" w:cs="Arial"/>
          <w:sz w:val="20"/>
        </w:rPr>
        <w:t>two(</w:t>
      </w:r>
      <w:proofErr w:type="gramEnd"/>
      <w:r w:rsidRPr="008813C8">
        <w:rPr>
          <w:rFonts w:ascii="Arial" w:eastAsia="Arial" w:hAnsi="Arial" w:cs="Arial"/>
          <w:sz w:val="20"/>
        </w:rPr>
        <w:t xml:space="preserve">2) stages and is subject to Preferential Procurement Policy Framework Act, 5/2000 and other applicable legislations </w:t>
      </w:r>
    </w:p>
    <w:p w:rsidR="0085646A" w:rsidRPr="008813C8" w:rsidRDefault="0085646A" w:rsidP="0085646A">
      <w:pPr>
        <w:spacing w:after="0" w:line="276" w:lineRule="auto"/>
        <w:jc w:val="both"/>
        <w:rPr>
          <w:rFonts w:ascii="Arial" w:eastAsia="Arial" w:hAnsi="Arial" w:cs="Arial"/>
          <w:sz w:val="20"/>
        </w:rPr>
      </w:pPr>
      <w:r w:rsidRPr="008813C8">
        <w:rPr>
          <w:rFonts w:ascii="Arial" w:eastAsia="Arial" w:hAnsi="Arial" w:cs="Arial"/>
          <w:b/>
          <w:sz w:val="20"/>
        </w:rPr>
        <w:t>STAGE 1</w:t>
      </w:r>
      <w:r w:rsidRPr="008813C8">
        <w:rPr>
          <w:rFonts w:ascii="Arial" w:eastAsia="Arial" w:hAnsi="Arial" w:cs="Arial"/>
          <w:sz w:val="20"/>
        </w:rPr>
        <w:t xml:space="preserve"> </w:t>
      </w:r>
      <w:r w:rsidRPr="008813C8">
        <w:rPr>
          <w:rFonts w:ascii="Arial" w:eastAsia="Arial" w:hAnsi="Arial" w:cs="Arial"/>
          <w:sz w:val="20"/>
        </w:rPr>
        <w:tab/>
        <w:t xml:space="preserve">Involves an evaluation of Functionality for responsive bidders who must score a minimum </w:t>
      </w:r>
      <w:r w:rsidRPr="008813C8">
        <w:rPr>
          <w:rFonts w:ascii="Arial" w:eastAsia="Arial" w:hAnsi="Arial" w:cs="Arial"/>
          <w:sz w:val="20"/>
        </w:rPr>
        <w:tab/>
      </w:r>
      <w:r w:rsidRPr="008813C8">
        <w:rPr>
          <w:rFonts w:ascii="Arial" w:eastAsia="Arial" w:hAnsi="Arial" w:cs="Arial"/>
          <w:sz w:val="20"/>
        </w:rPr>
        <w:tab/>
        <w:t>score of 70 out of 100 to qualify for stage 2 evaluation.</w:t>
      </w:r>
    </w:p>
    <w:p w:rsidR="0085646A" w:rsidRPr="008813C8" w:rsidRDefault="0085646A" w:rsidP="0085646A">
      <w:pPr>
        <w:spacing w:after="0" w:line="276" w:lineRule="auto"/>
        <w:jc w:val="both"/>
        <w:rPr>
          <w:rFonts w:ascii="Arial" w:eastAsia="Arial" w:hAnsi="Arial" w:cs="Arial"/>
          <w:sz w:val="20"/>
        </w:rPr>
      </w:pPr>
      <w:r w:rsidRPr="008813C8">
        <w:rPr>
          <w:rFonts w:ascii="Arial" w:eastAsia="Arial" w:hAnsi="Arial" w:cs="Arial"/>
          <w:b/>
          <w:sz w:val="20"/>
        </w:rPr>
        <w:t>STAGE 2</w:t>
      </w:r>
      <w:r w:rsidRPr="008813C8">
        <w:rPr>
          <w:rFonts w:ascii="Arial" w:eastAsia="Arial" w:hAnsi="Arial" w:cs="Arial"/>
          <w:sz w:val="20"/>
        </w:rPr>
        <w:t xml:space="preserve"> </w:t>
      </w:r>
      <w:r w:rsidRPr="008813C8">
        <w:rPr>
          <w:rFonts w:ascii="Arial" w:eastAsia="Arial" w:hAnsi="Arial" w:cs="Arial"/>
          <w:sz w:val="20"/>
        </w:rPr>
        <w:tab/>
        <w:t xml:space="preserve">The maximum points for price and preference for the Bids shall be based on the 90/10 </w:t>
      </w:r>
      <w:r w:rsidRPr="008813C8">
        <w:rPr>
          <w:rFonts w:ascii="Arial" w:eastAsia="Arial" w:hAnsi="Arial" w:cs="Arial"/>
          <w:sz w:val="20"/>
        </w:rPr>
        <w:tab/>
      </w:r>
      <w:r w:rsidRPr="008813C8">
        <w:rPr>
          <w:rFonts w:ascii="Arial" w:eastAsia="Arial" w:hAnsi="Arial" w:cs="Arial"/>
          <w:sz w:val="20"/>
        </w:rPr>
        <w:tab/>
      </w:r>
      <w:r w:rsidRPr="008813C8">
        <w:rPr>
          <w:rFonts w:ascii="Arial" w:eastAsia="Arial" w:hAnsi="Arial" w:cs="Arial"/>
          <w:sz w:val="20"/>
        </w:rPr>
        <w:tab/>
        <w:t xml:space="preserve">preference point system </w:t>
      </w:r>
    </w:p>
    <w:p w:rsidR="0085646A" w:rsidRPr="008813C8" w:rsidRDefault="0085646A" w:rsidP="0085646A">
      <w:pPr>
        <w:spacing w:after="0" w:line="276" w:lineRule="auto"/>
        <w:jc w:val="both"/>
        <w:rPr>
          <w:rFonts w:ascii="Arial" w:eastAsia="Arial" w:hAnsi="Arial" w:cs="Arial"/>
          <w:sz w:val="20"/>
        </w:rPr>
      </w:pPr>
    </w:p>
    <w:p w:rsidR="0085646A" w:rsidRPr="008813C8" w:rsidRDefault="0085646A" w:rsidP="0085646A">
      <w:pPr>
        <w:spacing w:after="0" w:line="276" w:lineRule="auto"/>
        <w:jc w:val="both"/>
        <w:rPr>
          <w:rFonts w:ascii="Arial" w:eastAsia="Arial" w:hAnsi="Arial" w:cs="Arial"/>
          <w:sz w:val="20"/>
        </w:rPr>
      </w:pPr>
      <w:r w:rsidRPr="008813C8">
        <w:rPr>
          <w:rFonts w:ascii="Arial" w:eastAsia="Arial" w:hAnsi="Arial" w:cs="Arial"/>
          <w:sz w:val="20"/>
        </w:rPr>
        <w:t xml:space="preserve">The bid shall remain valid for 90 days. </w:t>
      </w:r>
    </w:p>
    <w:p w:rsidR="0085646A" w:rsidRPr="008813C8" w:rsidRDefault="0085646A" w:rsidP="0085646A">
      <w:pPr>
        <w:spacing w:after="0" w:line="276" w:lineRule="auto"/>
        <w:jc w:val="both"/>
        <w:rPr>
          <w:rFonts w:ascii="Arial" w:eastAsia="Arial" w:hAnsi="Arial" w:cs="Arial"/>
          <w:sz w:val="20"/>
        </w:rPr>
      </w:pPr>
    </w:p>
    <w:p w:rsidR="0085646A" w:rsidRPr="008813C8" w:rsidRDefault="0085646A" w:rsidP="0085646A">
      <w:pPr>
        <w:spacing w:after="0" w:line="276" w:lineRule="auto"/>
        <w:jc w:val="both"/>
        <w:rPr>
          <w:rFonts w:ascii="Arial" w:eastAsia="Arial" w:hAnsi="Arial" w:cs="Arial"/>
          <w:sz w:val="20"/>
        </w:rPr>
      </w:pPr>
      <w:r w:rsidRPr="008813C8">
        <w:rPr>
          <w:rFonts w:ascii="Arial" w:eastAsia="Arial" w:hAnsi="Arial" w:cs="Arial"/>
          <w:sz w:val="20"/>
        </w:rPr>
        <w:t xml:space="preserve">Completed tender documents complying with the conditions of tender must be sealed and endorsed </w:t>
      </w:r>
    </w:p>
    <w:p w:rsidR="0085646A" w:rsidRPr="008813C8" w:rsidRDefault="0085646A" w:rsidP="0085646A">
      <w:pPr>
        <w:spacing w:after="0" w:line="276" w:lineRule="auto"/>
        <w:rPr>
          <w:rFonts w:ascii="Arial" w:eastAsia="Arial" w:hAnsi="Arial" w:cs="Arial"/>
          <w:b/>
          <w:sz w:val="20"/>
        </w:rPr>
      </w:pPr>
      <w:r w:rsidRPr="008813C8">
        <w:rPr>
          <w:rFonts w:ascii="Arial" w:eastAsia="Arial" w:hAnsi="Arial" w:cs="Arial"/>
          <w:b/>
          <w:sz w:val="20"/>
        </w:rPr>
        <w:t xml:space="preserve">“Bid No. A064-2014/15 - “PROPOSAL FOR THE PLANNING AND IMPLEMENTATION OF INFRASTRUCTURE PROJECTS WITHIN NEWCASTLE MUNICIPALITY” </w:t>
      </w:r>
      <w:r w:rsidRPr="008813C8">
        <w:rPr>
          <w:rFonts w:ascii="Arial" w:eastAsia="Arial" w:hAnsi="Arial" w:cs="Arial"/>
          <w:sz w:val="20"/>
        </w:rPr>
        <w:t xml:space="preserve">bearing the name and address of the tenderer at the back of the envelope to be deposited in the official tender box provided in the foyer of Newcastle Municipality – Civic Offices, Murchison Street, Newcastle by no later than </w:t>
      </w:r>
      <w:r w:rsidRPr="008813C8">
        <w:rPr>
          <w:rFonts w:ascii="Arial" w:eastAsia="Arial" w:hAnsi="Arial" w:cs="Arial"/>
          <w:b/>
          <w:sz w:val="20"/>
        </w:rPr>
        <w:t xml:space="preserve">12:00 on </w:t>
      </w:r>
      <w:r w:rsidRPr="00A73A06">
        <w:rPr>
          <w:rFonts w:ascii="Arial" w:eastAsia="Arial" w:hAnsi="Arial" w:cs="Arial"/>
          <w:b/>
          <w:sz w:val="20"/>
        </w:rPr>
        <w:t>03 December 2014</w:t>
      </w:r>
      <w:r w:rsidRPr="008813C8">
        <w:rPr>
          <w:rFonts w:ascii="Arial" w:eastAsia="Arial" w:hAnsi="Arial" w:cs="Arial"/>
          <w:b/>
          <w:sz w:val="20"/>
        </w:rPr>
        <w:t xml:space="preserve"> </w:t>
      </w:r>
      <w:r w:rsidRPr="008813C8">
        <w:rPr>
          <w:rFonts w:ascii="Arial" w:eastAsia="Arial" w:hAnsi="Arial" w:cs="Arial"/>
          <w:sz w:val="20"/>
        </w:rPr>
        <w:t>where tenders will be opened in public.</w:t>
      </w:r>
    </w:p>
    <w:p w:rsidR="0085646A" w:rsidRPr="008813C8" w:rsidRDefault="0085646A" w:rsidP="0085646A">
      <w:pPr>
        <w:spacing w:after="0" w:line="276" w:lineRule="auto"/>
        <w:jc w:val="both"/>
        <w:rPr>
          <w:rFonts w:ascii="Arial" w:eastAsia="Arial" w:hAnsi="Arial" w:cs="Arial"/>
          <w:sz w:val="20"/>
        </w:rPr>
      </w:pPr>
    </w:p>
    <w:p w:rsidR="0085646A" w:rsidRPr="008813C8" w:rsidRDefault="0085646A" w:rsidP="0085646A">
      <w:pPr>
        <w:spacing w:after="0" w:line="276" w:lineRule="auto"/>
        <w:jc w:val="both"/>
        <w:rPr>
          <w:rFonts w:ascii="Arial" w:eastAsia="Arial" w:hAnsi="Arial" w:cs="Arial"/>
          <w:sz w:val="20"/>
        </w:rPr>
      </w:pPr>
      <w:r w:rsidRPr="008813C8">
        <w:rPr>
          <w:rFonts w:ascii="Arial" w:eastAsia="Arial" w:hAnsi="Arial" w:cs="Arial"/>
          <w:sz w:val="20"/>
        </w:rPr>
        <w:t>Requirements for sealing, addressing, delivery opening and assessment of tenders are stated in the Tender data.</w:t>
      </w:r>
    </w:p>
    <w:p w:rsidR="0085646A" w:rsidRPr="008813C8" w:rsidRDefault="0085646A" w:rsidP="0085646A">
      <w:pPr>
        <w:spacing w:after="0" w:line="276" w:lineRule="auto"/>
        <w:jc w:val="both"/>
        <w:rPr>
          <w:rFonts w:ascii="Arial" w:eastAsia="Arial" w:hAnsi="Arial" w:cs="Arial"/>
          <w:sz w:val="20"/>
        </w:rPr>
      </w:pPr>
    </w:p>
    <w:p w:rsidR="0085646A" w:rsidRPr="008813C8" w:rsidRDefault="0085646A" w:rsidP="0085646A">
      <w:pPr>
        <w:spacing w:after="0" w:line="276" w:lineRule="auto"/>
        <w:jc w:val="both"/>
        <w:rPr>
          <w:rFonts w:ascii="Arial" w:eastAsia="Arial" w:hAnsi="Arial" w:cs="Arial"/>
          <w:sz w:val="20"/>
        </w:rPr>
      </w:pPr>
      <w:r w:rsidRPr="008813C8">
        <w:rPr>
          <w:rFonts w:ascii="Arial" w:eastAsia="Arial" w:hAnsi="Arial" w:cs="Arial"/>
          <w:sz w:val="20"/>
        </w:rPr>
        <w:t>Newcastle Municipality reserves the right to accept any tender or a portion thereof and the lowest tender will not necessarily be accepted.</w:t>
      </w:r>
    </w:p>
    <w:p w:rsidR="0085646A" w:rsidRPr="008813C8" w:rsidRDefault="0085646A" w:rsidP="0085646A">
      <w:pPr>
        <w:spacing w:after="0" w:line="276" w:lineRule="auto"/>
        <w:jc w:val="both"/>
        <w:rPr>
          <w:rFonts w:ascii="Arial" w:eastAsia="Arial" w:hAnsi="Arial" w:cs="Arial"/>
          <w:sz w:val="20"/>
        </w:rPr>
      </w:pPr>
    </w:p>
    <w:p w:rsidR="0085646A" w:rsidRPr="008813C8" w:rsidRDefault="0085646A" w:rsidP="0085646A">
      <w:pPr>
        <w:spacing w:after="0" w:line="276" w:lineRule="auto"/>
        <w:jc w:val="both"/>
        <w:rPr>
          <w:rFonts w:ascii="Arial" w:eastAsia="Arial" w:hAnsi="Arial" w:cs="Arial"/>
          <w:b/>
          <w:sz w:val="20"/>
        </w:rPr>
      </w:pPr>
      <w:r w:rsidRPr="008813C8">
        <w:rPr>
          <w:rFonts w:ascii="Arial" w:eastAsia="Arial" w:hAnsi="Arial" w:cs="Arial"/>
          <w:b/>
          <w:sz w:val="20"/>
        </w:rPr>
        <w:t xml:space="preserve">K. </w:t>
      </w:r>
      <w:proofErr w:type="spellStart"/>
      <w:r w:rsidRPr="008813C8">
        <w:rPr>
          <w:rFonts w:ascii="Arial" w:eastAsia="Arial" w:hAnsi="Arial" w:cs="Arial"/>
          <w:b/>
          <w:sz w:val="20"/>
        </w:rPr>
        <w:t>Masange</w:t>
      </w:r>
      <w:proofErr w:type="spellEnd"/>
    </w:p>
    <w:p w:rsidR="0085646A" w:rsidRPr="008813C8" w:rsidRDefault="0085646A" w:rsidP="0085646A">
      <w:pPr>
        <w:spacing w:after="0" w:line="276" w:lineRule="auto"/>
        <w:jc w:val="both"/>
        <w:rPr>
          <w:rFonts w:ascii="Arial" w:eastAsia="Arial" w:hAnsi="Arial" w:cs="Arial"/>
          <w:b/>
          <w:sz w:val="20"/>
        </w:rPr>
      </w:pPr>
      <w:r w:rsidRPr="008813C8">
        <w:rPr>
          <w:rFonts w:ascii="Arial" w:eastAsia="Arial" w:hAnsi="Arial" w:cs="Arial"/>
          <w:b/>
          <w:sz w:val="20"/>
        </w:rPr>
        <w:t>Municipal Manager</w:t>
      </w:r>
    </w:p>
    <w:p w:rsidR="0085646A" w:rsidRPr="008813C8" w:rsidRDefault="0085646A" w:rsidP="0085646A">
      <w:pPr>
        <w:spacing w:after="0" w:line="276" w:lineRule="auto"/>
        <w:jc w:val="both"/>
        <w:rPr>
          <w:rFonts w:ascii="Arial" w:eastAsia="Arial" w:hAnsi="Arial" w:cs="Arial"/>
          <w:b/>
          <w:sz w:val="20"/>
        </w:rPr>
      </w:pPr>
      <w:r w:rsidRPr="008813C8">
        <w:rPr>
          <w:rFonts w:ascii="Arial" w:eastAsia="Arial" w:hAnsi="Arial" w:cs="Arial"/>
          <w:b/>
          <w:sz w:val="20"/>
        </w:rPr>
        <w:t>Newcastle Municipality</w:t>
      </w:r>
    </w:p>
    <w:p w:rsidR="0085646A" w:rsidRPr="008813C8" w:rsidRDefault="0085646A" w:rsidP="0085646A">
      <w:pPr>
        <w:spacing w:after="0" w:line="276" w:lineRule="auto"/>
        <w:jc w:val="both"/>
        <w:rPr>
          <w:rFonts w:ascii="Arial" w:eastAsia="Arial" w:hAnsi="Arial" w:cs="Arial"/>
          <w:b/>
          <w:sz w:val="20"/>
        </w:rPr>
      </w:pPr>
      <w:r w:rsidRPr="008813C8">
        <w:rPr>
          <w:rFonts w:ascii="Arial" w:eastAsia="Arial" w:hAnsi="Arial" w:cs="Arial"/>
          <w:b/>
          <w:sz w:val="20"/>
        </w:rPr>
        <w:t>37 Murchison Street</w:t>
      </w:r>
    </w:p>
    <w:p w:rsidR="0085646A" w:rsidRPr="008813C8" w:rsidRDefault="0085646A" w:rsidP="0085646A">
      <w:pPr>
        <w:spacing w:after="0" w:line="276" w:lineRule="auto"/>
        <w:jc w:val="both"/>
        <w:rPr>
          <w:rFonts w:ascii="Arial" w:eastAsia="Arial" w:hAnsi="Arial" w:cs="Arial"/>
          <w:b/>
          <w:sz w:val="20"/>
        </w:rPr>
      </w:pPr>
      <w:r w:rsidRPr="008813C8">
        <w:rPr>
          <w:rFonts w:ascii="Arial" w:eastAsia="Arial" w:hAnsi="Arial" w:cs="Arial"/>
          <w:b/>
          <w:sz w:val="20"/>
        </w:rPr>
        <w:t>Private Bag X6621</w:t>
      </w:r>
    </w:p>
    <w:p w:rsidR="0085646A" w:rsidRPr="008813C8" w:rsidRDefault="0085646A" w:rsidP="0085646A">
      <w:pPr>
        <w:spacing w:after="0" w:line="276" w:lineRule="auto"/>
        <w:jc w:val="both"/>
        <w:rPr>
          <w:rFonts w:ascii="Arial" w:eastAsia="Arial" w:hAnsi="Arial" w:cs="Arial"/>
          <w:b/>
          <w:sz w:val="20"/>
        </w:rPr>
      </w:pPr>
      <w:r w:rsidRPr="008813C8">
        <w:rPr>
          <w:rFonts w:ascii="Arial" w:eastAsia="Arial" w:hAnsi="Arial" w:cs="Arial"/>
          <w:b/>
          <w:sz w:val="20"/>
        </w:rPr>
        <w:t>South Africa</w:t>
      </w:r>
    </w:p>
    <w:p w:rsidR="0085646A" w:rsidRPr="008813C8" w:rsidRDefault="0085646A" w:rsidP="0085646A">
      <w:pPr>
        <w:spacing w:after="0" w:line="276" w:lineRule="auto"/>
        <w:jc w:val="both"/>
        <w:rPr>
          <w:rFonts w:ascii="Arial" w:eastAsia="Arial" w:hAnsi="Arial" w:cs="Arial"/>
          <w:b/>
          <w:sz w:val="20"/>
        </w:rPr>
      </w:pPr>
      <w:r w:rsidRPr="008813C8">
        <w:rPr>
          <w:rFonts w:ascii="Arial" w:eastAsia="Arial" w:hAnsi="Arial" w:cs="Arial"/>
          <w:b/>
          <w:sz w:val="20"/>
        </w:rPr>
        <w:t>2940</w:t>
      </w:r>
    </w:p>
    <w:p w:rsidR="0085646A" w:rsidRPr="008813C8" w:rsidRDefault="0085646A" w:rsidP="0085646A">
      <w:pPr>
        <w:spacing w:after="0" w:line="276" w:lineRule="auto"/>
        <w:jc w:val="both"/>
        <w:rPr>
          <w:rFonts w:ascii="Arial" w:eastAsia="Arial" w:hAnsi="Arial" w:cs="Arial"/>
          <w:sz w:val="20"/>
        </w:rPr>
      </w:pPr>
    </w:p>
    <w:p w:rsidR="0085646A" w:rsidRPr="008813C8" w:rsidRDefault="0085646A" w:rsidP="0085646A">
      <w:pPr>
        <w:tabs>
          <w:tab w:val="left" w:pos="195"/>
        </w:tabs>
        <w:spacing w:after="200" w:line="276" w:lineRule="auto"/>
        <w:rPr>
          <w:rFonts w:ascii="Arial" w:eastAsia="Arial" w:hAnsi="Arial" w:cs="Arial"/>
          <w:sz w:val="20"/>
        </w:rPr>
      </w:pPr>
    </w:p>
    <w:p w:rsidR="0085646A" w:rsidRPr="008813C8" w:rsidRDefault="0085646A" w:rsidP="0085646A">
      <w:pPr>
        <w:spacing w:after="0" w:line="240" w:lineRule="auto"/>
        <w:rPr>
          <w:rFonts w:ascii="Arial" w:eastAsia="Arial" w:hAnsi="Arial" w:cs="Arial"/>
        </w:rPr>
      </w:pPr>
    </w:p>
    <w:p w:rsidR="0085646A" w:rsidRPr="008813C8" w:rsidRDefault="0085646A" w:rsidP="0085646A">
      <w:pPr>
        <w:tabs>
          <w:tab w:val="left" w:pos="195"/>
        </w:tabs>
        <w:spacing w:after="200" w:line="276" w:lineRule="auto"/>
        <w:rPr>
          <w:rFonts w:ascii="Arial" w:eastAsia="Arial" w:hAnsi="Arial" w:cs="Arial"/>
          <w:sz w:val="20"/>
        </w:rPr>
      </w:pPr>
    </w:p>
    <w:p w:rsidR="0085646A" w:rsidRPr="008813C8" w:rsidRDefault="0085646A" w:rsidP="0085646A">
      <w:pPr>
        <w:spacing w:after="200" w:line="276" w:lineRule="auto"/>
        <w:rPr>
          <w:rFonts w:ascii="Arial" w:eastAsia="Arial" w:hAnsi="Arial" w:cs="Arial"/>
          <w:sz w:val="20"/>
        </w:rPr>
      </w:pPr>
    </w:p>
    <w:p w:rsidR="0085646A" w:rsidRPr="008813C8" w:rsidRDefault="0085646A" w:rsidP="0085646A">
      <w:pPr>
        <w:spacing w:after="200" w:line="276" w:lineRule="auto"/>
        <w:rPr>
          <w:rFonts w:ascii="Arial" w:eastAsia="Arial" w:hAnsi="Arial" w:cs="Arial"/>
          <w:sz w:val="20"/>
        </w:rPr>
      </w:pPr>
    </w:p>
    <w:p w:rsidR="0085646A" w:rsidRPr="008813C8" w:rsidRDefault="0085646A" w:rsidP="0085646A">
      <w:pPr>
        <w:spacing w:after="200" w:line="276" w:lineRule="auto"/>
        <w:rPr>
          <w:rFonts w:ascii="Arial" w:eastAsia="Arial" w:hAnsi="Arial" w:cs="Arial"/>
          <w:sz w:val="20"/>
        </w:rPr>
      </w:pPr>
    </w:p>
    <w:p w:rsidR="0085646A" w:rsidRPr="008813C8" w:rsidRDefault="0085646A" w:rsidP="0085646A">
      <w:pPr>
        <w:rPr>
          <w:rFonts w:ascii="Arial" w:eastAsia="Agency FB" w:hAnsi="Arial" w:cs="Arial"/>
          <w:b/>
          <w:sz w:val="28"/>
        </w:rPr>
      </w:pPr>
      <w:r w:rsidRPr="008813C8">
        <w:rPr>
          <w:rFonts w:ascii="Arial" w:eastAsia="Agency FB" w:hAnsi="Arial" w:cs="Arial"/>
          <w:b/>
          <w:sz w:val="28"/>
        </w:rPr>
        <w:br w:type="page"/>
      </w:r>
    </w:p>
    <w:p w:rsidR="002A517D" w:rsidRDefault="002A517D"/>
    <w:sectPr w:rsidR="002A51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46A"/>
    <w:rsid w:val="002A517D"/>
    <w:rsid w:val="00856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D1D59B1-32F3-4EAB-8EA2-24697021D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46A"/>
    <w:rPr>
      <w:rFonts w:eastAsiaTheme="minorEastAsia"/>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Zakithi Mtetwa</dc:creator>
  <cp:keywords/>
  <dc:description/>
  <cp:lastModifiedBy/>
  <cp:revision>1</cp:revision>
  <dcterms:created xsi:type="dcterms:W3CDTF">2014-10-28T14:07:00Z</dcterms:created>
</cp:coreProperties>
</file>